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CE2D1B">
      <w:pPr>
        <w:jc w:val="center"/>
        <w:rPr>
          <w:sz w:val="23"/>
          <w:szCs w:val="23"/>
          <w:lang w:bidi="he-IL"/>
        </w:rPr>
      </w:pPr>
      <w:r>
        <w:rPr>
          <w:rFonts w:hint="cs"/>
          <w:b/>
          <w:bCs/>
          <w:sz w:val="36"/>
          <w:szCs w:val="36"/>
          <w:rtl/>
          <w:lang w:val="el-GR" w:bidi="he-IL"/>
        </w:rPr>
        <w:t xml:space="preserve">פרשת </w:t>
      </w:r>
      <w:r w:rsidR="00CE2D1B">
        <w:rPr>
          <w:rFonts w:hint="cs"/>
          <w:b/>
          <w:bCs/>
          <w:sz w:val="36"/>
          <w:szCs w:val="36"/>
          <w:rtl/>
          <w:lang w:val="en-AU" w:bidi="he-IL"/>
        </w:rPr>
        <w:t>האזינו</w:t>
      </w:r>
      <w:r w:rsidR="00075989">
        <w:rPr>
          <w:b/>
          <w:bCs/>
          <w:sz w:val="36"/>
          <w:szCs w:val="36"/>
          <w:lang w:val="en-AU" w:bidi="he-IL"/>
        </w:rPr>
        <w:t xml:space="preserve"> / </w:t>
      </w:r>
      <w:r w:rsidR="00075989" w:rsidRPr="006B6165">
        <w:rPr>
          <w:b/>
          <w:bCs/>
          <w:sz w:val="36"/>
          <w:szCs w:val="36"/>
        </w:rPr>
        <w:t xml:space="preserve">Parashat </w:t>
      </w:r>
      <w:r w:rsidR="00CE2D1B" w:rsidRPr="00CE2D1B">
        <w:rPr>
          <w:b/>
          <w:bCs/>
          <w:sz w:val="36"/>
          <w:szCs w:val="36"/>
        </w:rPr>
        <w:t>Ha'azinu</w:t>
      </w:r>
    </w:p>
    <w:p w:rsidR="00F30742" w:rsidRPr="00D632EC" w:rsidRDefault="00F30742" w:rsidP="00075633">
      <w:pPr>
        <w:jc w:val="center"/>
        <w:rPr>
          <w:sz w:val="20"/>
          <w:szCs w:val="20"/>
        </w:rPr>
      </w:pPr>
    </w:p>
    <w:p w:rsidR="00F30742" w:rsidRPr="00D632EC" w:rsidRDefault="00DC165E" w:rsidP="00CE2D1B">
      <w:pPr>
        <w:jc w:val="center"/>
        <w:rPr>
          <w:sz w:val="20"/>
          <w:szCs w:val="20"/>
        </w:rPr>
      </w:pPr>
      <w:r w:rsidRPr="00D632EC">
        <w:rPr>
          <w:sz w:val="20"/>
          <w:szCs w:val="20"/>
        </w:rPr>
        <w:t>Shabbat</w:t>
      </w:r>
      <w:r w:rsidRPr="00D632EC">
        <w:rPr>
          <w:rFonts w:hint="cs"/>
          <w:sz w:val="20"/>
          <w:szCs w:val="20"/>
          <w:rtl/>
          <w:lang w:bidi="he-IL"/>
        </w:rPr>
        <w:t xml:space="preserve"> </w:t>
      </w:r>
      <w:r w:rsidR="00DA3FA8">
        <w:rPr>
          <w:sz w:val="20"/>
          <w:szCs w:val="20"/>
          <w:lang w:bidi="he-IL"/>
        </w:rPr>
        <w:t xml:space="preserve">Tishrei </w:t>
      </w:r>
      <w:r w:rsidR="00CE2D1B">
        <w:rPr>
          <w:sz w:val="20"/>
          <w:szCs w:val="20"/>
          <w:lang w:bidi="he-IL"/>
        </w:rPr>
        <w:t>12</w:t>
      </w:r>
      <w:r w:rsidR="00F30742" w:rsidRPr="00D632EC">
        <w:rPr>
          <w:sz w:val="20"/>
          <w:szCs w:val="20"/>
        </w:rPr>
        <w:t>, 576</w:t>
      </w:r>
      <w:r w:rsidR="007F7CAD" w:rsidRPr="00D632EC">
        <w:rPr>
          <w:sz w:val="20"/>
          <w:szCs w:val="20"/>
        </w:rPr>
        <w:t>8</w:t>
      </w:r>
      <w:r w:rsidR="00F30742" w:rsidRPr="00D632EC">
        <w:rPr>
          <w:sz w:val="20"/>
          <w:szCs w:val="20"/>
        </w:rPr>
        <w:t xml:space="preserve">, </w:t>
      </w:r>
      <w:r w:rsidR="00DA3FA8">
        <w:rPr>
          <w:sz w:val="20"/>
          <w:szCs w:val="20"/>
        </w:rPr>
        <w:t xml:space="preserve">October </w:t>
      </w:r>
      <w:r w:rsidR="00CE2D1B">
        <w:rPr>
          <w:sz w:val="20"/>
          <w:szCs w:val="20"/>
        </w:rPr>
        <w:t>11</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735AFF" w:rsidP="00735AFF">
      <w:pPr>
        <w:jc w:val="center"/>
        <w:rPr>
          <w:b/>
          <w:bCs/>
          <w:sz w:val="32"/>
          <w:szCs w:val="32"/>
          <w:lang w:bidi="he-IL"/>
        </w:rPr>
      </w:pPr>
      <w:r>
        <w:rPr>
          <w:b/>
          <w:bCs/>
          <w:sz w:val="32"/>
          <w:szCs w:val="32"/>
          <w:lang w:bidi="he-IL"/>
        </w:rPr>
        <w:t>Countering r</w:t>
      </w:r>
      <w:r w:rsidR="00F10FAC">
        <w:rPr>
          <w:b/>
          <w:bCs/>
          <w:sz w:val="32"/>
          <w:szCs w:val="32"/>
          <w:lang w:bidi="he-IL"/>
        </w:rPr>
        <w:t>eligious hypocrisy?</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DB75AD" w:rsidRPr="00DB75AD">
              <w:rPr>
                <w:sz w:val="20"/>
                <w:szCs w:val="20"/>
              </w:rPr>
              <w:t>32:1-32:52</w:t>
            </w:r>
          </w:p>
          <w:p w:rsidR="00BB671B" w:rsidRPr="00376FD0" w:rsidRDefault="00CE2D1B" w:rsidP="00DA3FA8">
            <w:pPr>
              <w:tabs>
                <w:tab w:val="left" w:pos="1080"/>
              </w:tabs>
              <w:rPr>
                <w:b/>
                <w:bCs/>
                <w:sz w:val="20"/>
                <w:szCs w:val="20"/>
              </w:rPr>
            </w:pPr>
            <w:r>
              <w:rPr>
                <w:sz w:val="20"/>
                <w:szCs w:val="20"/>
                <w:lang w:val="en-AU"/>
              </w:rPr>
              <w:t xml:space="preserve">2 </w:t>
            </w:r>
            <w:r w:rsidRPr="00CE2D1B">
              <w:rPr>
                <w:sz w:val="20"/>
                <w:szCs w:val="20"/>
                <w:lang w:val="en-AU"/>
              </w:rPr>
              <w:t>Sam</w:t>
            </w:r>
            <w:r>
              <w:rPr>
                <w:sz w:val="20"/>
                <w:szCs w:val="20"/>
                <w:lang w:val="en-AU"/>
              </w:rPr>
              <w:t>uel</w:t>
            </w:r>
            <w:r w:rsidRPr="00CE2D1B">
              <w:rPr>
                <w:sz w:val="20"/>
                <w:szCs w:val="20"/>
                <w:lang w:val="en-AU"/>
              </w:rPr>
              <w:t xml:space="preserve"> 22:1-51</w:t>
            </w:r>
            <w:r w:rsidR="00BB671B" w:rsidRPr="00376FD0">
              <w:rPr>
                <w:sz w:val="20"/>
                <w:szCs w:val="20"/>
              </w:rPr>
              <w:br/>
            </w:r>
            <w:r w:rsidR="00D62F8C" w:rsidRPr="00D62F8C">
              <w:rPr>
                <w:sz w:val="20"/>
                <w:szCs w:val="20"/>
                <w:lang w:val="en-AU"/>
              </w:rPr>
              <w:t>Rom</w:t>
            </w:r>
            <w:r w:rsidR="00D62F8C">
              <w:rPr>
                <w:sz w:val="20"/>
                <w:szCs w:val="20"/>
                <w:lang w:val="en-AU"/>
              </w:rPr>
              <w:t>ans</w:t>
            </w:r>
            <w:r w:rsidR="00D62F8C" w:rsidRPr="00D62F8C">
              <w:rPr>
                <w:sz w:val="20"/>
                <w:szCs w:val="20"/>
                <w:lang w:val="en-AU"/>
              </w:rPr>
              <w:t xml:space="preserve"> </w:t>
            </w:r>
            <w:r w:rsidRPr="00CE2D1B">
              <w:rPr>
                <w:sz w:val="20"/>
                <w:szCs w:val="20"/>
                <w:lang w:val="en-AU"/>
              </w:rPr>
              <w:t>10:14-11:12</w:t>
            </w:r>
          </w:p>
        </w:tc>
      </w:tr>
    </w:tbl>
    <w:p w:rsidR="00DB75AD" w:rsidRDefault="00DB75AD" w:rsidP="00580F11">
      <w:pPr>
        <w:jc w:val="both"/>
      </w:pPr>
    </w:p>
    <w:p w:rsidR="0043569F" w:rsidRDefault="000E2FCB" w:rsidP="00580F11">
      <w:pPr>
        <w:jc w:val="both"/>
      </w:pPr>
      <w:r>
        <w:t xml:space="preserve">     </w:t>
      </w:r>
      <w:r w:rsidR="005435B2">
        <w:t xml:space="preserve">Recently, a few weeks ago, I got a really close encounter with my own mortality or in other words the </w:t>
      </w:r>
      <w:r w:rsidR="0085769E">
        <w:t>“</w:t>
      </w:r>
      <w:r w:rsidR="005435B2">
        <w:t>frailness of life.</w:t>
      </w:r>
      <w:r w:rsidR="0085769E">
        <w:t>”</w:t>
      </w:r>
      <w:r w:rsidR="005435B2">
        <w:t xml:space="preserve">  </w:t>
      </w:r>
      <w:r w:rsidR="00971B99">
        <w:t xml:space="preserve">Approximately two weeks ago I fell and fractured my eye socket over my right eye, broke some bones in my sinus cavity, bruised some ribs and fractured the bones in my right arm.  I got a severe concussion and slight brain hemorrhaging which the doctors say has cleared up.  </w:t>
      </w:r>
      <w:r w:rsidR="00091BC1">
        <w:t xml:space="preserve">During this time of recuperating (getting better) I have limited movement (my right arm), and I have reconsidered my own life in the sense of the things in which I took so much for granted.  For example, I really took my own health for granted not considering so much the great blessing the Lord has given me </w:t>
      </w:r>
      <w:r w:rsidR="00B75852">
        <w:t>with</w:t>
      </w:r>
      <w:r w:rsidR="00091BC1">
        <w:t xml:space="preserve"> no health issues at all.  Our lives are so frail and it is really easy to cause harm in the form of bodily injury.  The accident I had recently comes at a very significant time.  </w:t>
      </w:r>
      <w:r w:rsidR="00580F11">
        <w:t>We are in the Days of Awe (</w:t>
      </w:r>
      <w:r w:rsidR="00580F11" w:rsidRPr="00580F11">
        <w:rPr>
          <w:rFonts w:hint="cs"/>
          <w:sz w:val="28"/>
          <w:szCs w:val="28"/>
          <w:rtl/>
          <w:lang w:bidi="he-IL"/>
        </w:rPr>
        <w:t>ימים נוראים</w:t>
      </w:r>
      <w:r w:rsidR="00580F11">
        <w:t xml:space="preserve">) just prior to </w:t>
      </w:r>
      <w:r w:rsidR="00091BC1">
        <w:t xml:space="preserve">Yom Kippur so </w:t>
      </w:r>
      <w:r w:rsidR="00580F11">
        <w:t>t</w:t>
      </w:r>
      <w:r w:rsidR="00091BC1">
        <w:t>his</w:t>
      </w:r>
      <w:r w:rsidR="00580F11">
        <w:t xml:space="preserve"> is a</w:t>
      </w:r>
      <w:r w:rsidR="00091BC1">
        <w:t xml:space="preserve"> time of personal reflection and repentance</w:t>
      </w:r>
      <w:r w:rsidR="00580F11">
        <w:t xml:space="preserve">. </w:t>
      </w:r>
      <w:r w:rsidR="00091BC1">
        <w:t xml:space="preserve"> </w:t>
      </w:r>
      <w:r w:rsidR="00580F11">
        <w:t>M</w:t>
      </w:r>
      <w:r w:rsidR="00091BC1">
        <w:t xml:space="preserve">y injuries have significantly affected my understanding of this time before the Most High G-d </w:t>
      </w:r>
      <w:r w:rsidR="00580F11">
        <w:t>in thankfulness in retrospect and</w:t>
      </w:r>
      <w:r w:rsidR="00091BC1">
        <w:t xml:space="preserve"> my need for His forgiveness.  </w:t>
      </w:r>
      <w:r w:rsidR="005562D3">
        <w:t xml:space="preserve">Forgiveness is one of the most important issues we must deal with in life, not only in our relationships with others but most importantly in our relationship with G-d.  </w:t>
      </w:r>
      <w:r w:rsidR="00580F11">
        <w:t>During this time I really try to bring my life into perspective, I hope you do this too; by asking the question</w:t>
      </w:r>
      <w:r w:rsidR="00B75852">
        <w:t xml:space="preserve"> </w:t>
      </w:r>
      <w:r w:rsidR="00580F11">
        <w:t>“am I a religious hypocrite?</w:t>
      </w:r>
      <w:r w:rsidR="00B75852">
        <w:t xml:space="preserve">”  In other words are my faith and my walk before the Most High G-d of Yisrael truly authentic?  I hope you are asking yourself the same.  </w:t>
      </w:r>
      <w:r w:rsidR="005562D3">
        <w:t xml:space="preserve">In the Torah we find G-d’s forgiveness of Beni Yisrael (the children of Israel) over and over because of the rebellious nature or tendency that is common to all men and women.  </w:t>
      </w:r>
      <w:r w:rsidR="00580F11">
        <w:t>I believe everyone has these tendencies to be rebellious before G-d and it is something we need to seriously consider in our hearts.  This week’s parsha I would like to look at little bit at religious hypocrisy.</w:t>
      </w:r>
    </w:p>
    <w:p w:rsidR="000E2FCB" w:rsidRDefault="0043569F" w:rsidP="00E90CD8">
      <w:pPr>
        <w:jc w:val="both"/>
      </w:pPr>
      <w:r>
        <w:t xml:space="preserve">     In last week’s parsha, Parashat Vayeilech, </w:t>
      </w:r>
      <w:r w:rsidR="00894451">
        <w:t xml:space="preserve">I am sure </w:t>
      </w:r>
      <w:r w:rsidR="00190D77">
        <w:t>Beni Yisrael</w:t>
      </w:r>
      <w:r>
        <w:t xml:space="preserve"> was quite</w:t>
      </w:r>
      <w:r w:rsidR="00894451">
        <w:t xml:space="preserve"> depressed after</w:t>
      </w:r>
      <w:r>
        <w:t xml:space="preserve"> HaShem summoned Moshe and Yehoshua to the Ohel Moed </w:t>
      </w:r>
      <w:r w:rsidR="0087435C">
        <w:t xml:space="preserve">(Tabernacle) </w:t>
      </w:r>
      <w:r>
        <w:t xml:space="preserve">to inform them that Yehoshua was going to take over leadership.  HaShem also said to Moshe that you will soon die and further that the nation would go astray after strange gods of the land and break the covenant.  This </w:t>
      </w:r>
      <w:r w:rsidR="00E90CD8">
        <w:t>sets the stage for</w:t>
      </w:r>
      <w:r>
        <w:t xml:space="preserve"> this </w:t>
      </w:r>
      <w:r w:rsidR="005562D3">
        <w:t xml:space="preserve">week’s parsha, Parashat Ha’azinu, </w:t>
      </w:r>
      <w:r w:rsidR="00894451">
        <w:t>where</w:t>
      </w:r>
      <w:r>
        <w:t xml:space="preserve"> the Lord said to write down this Shir (song) and teach it to Beni Yisrael in order that this song </w:t>
      </w:r>
      <w:r w:rsidR="0067571C">
        <w:t>is</w:t>
      </w:r>
      <w:r>
        <w:t xml:space="preserve"> a witness against the people of Yisrael</w:t>
      </w:r>
      <w:r w:rsidR="00E90CD8">
        <w:t>.  HaShem said</w:t>
      </w:r>
      <w:r>
        <w:t xml:space="preserve"> for when I bring them to the land flowing with milk and honey as I swore to their forefathers and they will eat </w:t>
      </w:r>
      <w:r>
        <w:lastRenderedPageBreak/>
        <w:t xml:space="preserve">and become satiated and grow fat and then turn to other gods and worship them hence breaking My covenant.  It appears then that as these things befall Yisrael this song would confront them as a witness which would never be forgotten (See </w:t>
      </w:r>
      <w:r w:rsidRPr="0043569F">
        <w:rPr>
          <w:i/>
          <w:iCs/>
          <w:color w:val="C00000"/>
        </w:rPr>
        <w:t>Devarim / Deuteronomy 31:19-21</w:t>
      </w:r>
      <w:r>
        <w:t xml:space="preserve">).  </w:t>
      </w:r>
    </w:p>
    <w:p w:rsidR="005562D3" w:rsidRDefault="00471310" w:rsidP="00FC002A">
      <w:pPr>
        <w:jc w:val="both"/>
      </w:pPr>
      <w:r>
        <w:rPr>
          <w:noProof/>
          <w:lang w:eastAsia="zh-TW" w:bidi="he-IL"/>
        </w:rPr>
        <w:pict>
          <v:shapetype id="_x0000_t202" coordsize="21600,21600" o:spt="202" path="m,l,21600r21600,l21600,xe">
            <v:stroke joinstyle="miter"/>
            <v:path gradientshapeok="t" o:connecttype="rect"/>
          </v:shapetype>
          <v:shape id="_x0000_s1037" type="#_x0000_t202" style="position:absolute;left:0;text-align:left;margin-left:412.2pt;margin-top:-27.6pt;width:113.8pt;height:401.2pt;z-index:251670528;mso-height-percent:200;mso-height-percent:200;mso-width-relative:margin;mso-height-relative:margin">
            <v:textbox style="mso-fit-shape-to-text:t">
              <w:txbxContent>
                <w:p w:rsidR="00CF5A7E" w:rsidRPr="005565FB" w:rsidRDefault="00CF5A7E" w:rsidP="00CF5A7E">
                  <w:pPr>
                    <w:jc w:val="both"/>
                    <w:rPr>
                      <w:b/>
                      <w:bCs/>
                      <w:sz w:val="18"/>
                      <w:szCs w:val="18"/>
                    </w:rPr>
                  </w:pPr>
                  <w:r w:rsidRPr="005565FB">
                    <w:rPr>
                      <w:b/>
                      <w:bCs/>
                      <w:sz w:val="18"/>
                      <w:szCs w:val="18"/>
                    </w:rPr>
                    <w:t>Devarim / Deuteronomy 32:1-8</w:t>
                  </w:r>
                </w:p>
                <w:p w:rsidR="00CF5A7E" w:rsidRPr="005565FB" w:rsidRDefault="00CF5A7E" w:rsidP="005565FB">
                  <w:pPr>
                    <w:jc w:val="both"/>
                    <w:rPr>
                      <w:sz w:val="18"/>
                      <w:szCs w:val="18"/>
                    </w:rPr>
                  </w:pPr>
                  <w:r w:rsidRPr="005565FB">
                    <w:rPr>
                      <w:sz w:val="18"/>
                      <w:szCs w:val="18"/>
                    </w:rPr>
                    <w:t>32:1 ‘Give ear, O heavens, and let me speak; And let the earth hear the words of my mouth.  32:2 ‘Let my teaching drop as the rain, My speech distill as the dew, As the droplets on the fresh grass And as the showers on the herb.  32:3 ‘For I proclaim the name of the Lord; Ascribe greatness to our God!  32:4 ‘The Rock! His work is perfect, For all His ways are just; A God of faithfulness and without injustice, Righteous and upright is He.  32:5 ‘They have acted corruptly toward Him, They are not His children, because of their defect; But are a perverse and crooked generation.  32:6 ‘Do you thus repay the Lord, O foolish and unwise people? Is not He your Father who has bought you? He has made you and established you.  32:7 ‘Remember the days of old, Consider the years of all generations. Ask your father, and he will inform you, Your elders, and they will tell you.  (NASB)</w:t>
                  </w:r>
                </w:p>
              </w:txbxContent>
            </v:textbox>
          </v:shape>
        </w:pict>
      </w:r>
      <w:r w:rsidR="00C703D4">
        <w:t>So let’s look for a moment at the text, the beginning of Parashat Ha’azinu:</w:t>
      </w:r>
    </w:p>
    <w:p w:rsidR="00E90CD8" w:rsidRDefault="00E90CD8" w:rsidP="00FC002A">
      <w:pPr>
        <w:jc w:val="both"/>
      </w:pPr>
    </w:p>
    <w:p w:rsidR="00741505" w:rsidRDefault="00471310" w:rsidP="00414B1D">
      <w:pPr>
        <w:jc w:val="center"/>
      </w:pPr>
      <w:r>
        <w:rPr>
          <w:noProof/>
          <w:lang w:eastAsia="zh-TW"/>
        </w:rPr>
        <w:pict>
          <v:shape id="_x0000_s1034" type="#_x0000_t202" style="position:absolute;left:0;text-align:left;margin-left:412.2pt;margin-top:360.6pt;width:113.8pt;height:259.7pt;z-index:251667456;mso-width-relative:margin;mso-height-relative:margin">
            <v:textbox>
              <w:txbxContent>
                <w:p w:rsidR="00410CFD" w:rsidRPr="00410CFD" w:rsidRDefault="00410CFD" w:rsidP="009E18F7">
                  <w:pPr>
                    <w:rPr>
                      <w:b/>
                      <w:bCs/>
                      <w:sz w:val="28"/>
                      <w:szCs w:val="28"/>
                      <w:lang w:bidi="he-IL"/>
                    </w:rPr>
                  </w:pPr>
                  <w:r w:rsidRPr="00410CFD">
                    <w:rPr>
                      <w:b/>
                      <w:bCs/>
                      <w:sz w:val="28"/>
                      <w:szCs w:val="28"/>
                      <w:lang w:bidi="he-IL"/>
                    </w:rPr>
                    <w:t>Mesorah Notes</w:t>
                  </w:r>
                  <w:r w:rsidR="00324949">
                    <w:rPr>
                      <w:b/>
                      <w:bCs/>
                      <w:sz w:val="28"/>
                      <w:szCs w:val="28"/>
                      <w:lang w:bidi="he-IL"/>
                    </w:rPr>
                    <w:t xml:space="preserve"> v 6</w:t>
                  </w:r>
                  <w:r w:rsidRPr="00410CFD">
                    <w:rPr>
                      <w:b/>
                      <w:bCs/>
                      <w:sz w:val="28"/>
                      <w:szCs w:val="28"/>
                      <w:lang w:bidi="he-IL"/>
                    </w:rPr>
                    <w:t>:</w:t>
                  </w:r>
                </w:p>
                <w:p w:rsidR="009E18F7" w:rsidRPr="009E18F7" w:rsidRDefault="009E18F7" w:rsidP="009E18F7">
                  <w:r w:rsidRPr="009E18F7">
                    <w:rPr>
                      <w:rFonts w:hint="cs"/>
                      <w:sz w:val="28"/>
                      <w:szCs w:val="28"/>
                      <w:rtl/>
                      <w:lang w:bidi="he-IL"/>
                    </w:rPr>
                    <w:t>ה</w:t>
                  </w:r>
                  <w:r>
                    <w:rPr>
                      <w:lang w:bidi="he-IL"/>
                    </w:rPr>
                    <w:t xml:space="preserve"> is enlarged, and </w:t>
                  </w:r>
                  <w:r w:rsidR="007222AA">
                    <w:rPr>
                      <w:lang w:bidi="he-IL"/>
                    </w:rPr>
                    <w:t xml:space="preserve">so </w:t>
                  </w:r>
                  <w:r>
                    <w:rPr>
                      <w:lang w:bidi="he-IL"/>
                    </w:rPr>
                    <w:t xml:space="preserve">for the Syrians </w:t>
                  </w:r>
                  <w:r w:rsidRPr="009E18F7">
                    <w:rPr>
                      <w:rFonts w:hint="cs"/>
                      <w:sz w:val="28"/>
                      <w:szCs w:val="28"/>
                      <w:rtl/>
                      <w:lang w:val="en-AU" w:bidi="he-IL"/>
                    </w:rPr>
                    <w:t>ה</w:t>
                  </w:r>
                  <w:r>
                    <w:rPr>
                      <w:lang w:bidi="he-IL"/>
                    </w:rPr>
                    <w:t xml:space="preserve"> is separated from </w:t>
                  </w:r>
                  <w:r w:rsidRPr="009E18F7">
                    <w:rPr>
                      <w:rFonts w:hint="cs"/>
                      <w:sz w:val="28"/>
                      <w:szCs w:val="28"/>
                      <w:rtl/>
                      <w:lang w:val="en-AU" w:bidi="he-IL"/>
                    </w:rPr>
                    <w:t>ליהוה</w:t>
                  </w:r>
                  <w:r>
                    <w:rPr>
                      <w:lang w:bidi="he-IL"/>
                    </w:rPr>
                    <w:t xml:space="preserve"> separated, to the Nehardaeans (a district of Babylonia) </w:t>
                  </w:r>
                  <w:r w:rsidRPr="009E18F7">
                    <w:rPr>
                      <w:rFonts w:hint="cs"/>
                      <w:sz w:val="28"/>
                      <w:szCs w:val="28"/>
                      <w:rtl/>
                      <w:lang w:val="en-AU" w:bidi="he-IL"/>
                    </w:rPr>
                    <w:t>הל</w:t>
                  </w:r>
                  <w:r>
                    <w:rPr>
                      <w:lang w:bidi="he-IL"/>
                    </w:rPr>
                    <w:t xml:space="preserve"> is separated from </w:t>
                  </w:r>
                  <w:r w:rsidRPr="009E18F7">
                    <w:rPr>
                      <w:rFonts w:hint="cs"/>
                      <w:sz w:val="28"/>
                      <w:szCs w:val="28"/>
                      <w:rtl/>
                      <w:lang w:val="en-AU" w:bidi="he-IL"/>
                    </w:rPr>
                    <w:t>יהוה</w:t>
                  </w:r>
                  <w:r>
                    <w:rPr>
                      <w:lang w:bidi="he-IL"/>
                    </w:rPr>
                    <w:t xml:space="preserve"> separated, and thus in the book of Ezra.  And in </w:t>
                  </w:r>
                  <w:r w:rsidRPr="009E18F7">
                    <w:rPr>
                      <w:rFonts w:hint="cs"/>
                      <w:sz w:val="28"/>
                      <w:szCs w:val="28"/>
                      <w:rtl/>
                      <w:lang w:val="en-AU" w:bidi="he-IL"/>
                    </w:rPr>
                    <w:t>ספר אחר, ספרים אחרים</w:t>
                  </w:r>
                  <w:r w:rsidRPr="009E18F7">
                    <w:rPr>
                      <w:sz w:val="28"/>
                      <w:szCs w:val="28"/>
                      <w:lang w:bidi="he-IL"/>
                    </w:rPr>
                    <w:t xml:space="preserve"> </w:t>
                  </w:r>
                  <w:r>
                    <w:rPr>
                      <w:lang w:bidi="he-IL"/>
                    </w:rPr>
                    <w:t xml:space="preserve">the word is one word </w:t>
                  </w:r>
                  <w:r w:rsidRPr="009E18F7">
                    <w:rPr>
                      <w:rFonts w:hint="cs"/>
                      <w:sz w:val="28"/>
                      <w:szCs w:val="28"/>
                      <w:rtl/>
                      <w:lang w:val="en-AU" w:bidi="he-IL"/>
                    </w:rPr>
                    <w:t>הליהוה</w:t>
                  </w:r>
                </w:p>
              </w:txbxContent>
            </v:textbox>
          </v:shape>
        </w:pict>
      </w:r>
      <w:r>
        <w:rPr>
          <w:noProof/>
          <w:lang w:bidi="he-IL"/>
        </w:rPr>
        <w:pict>
          <v:shapetype id="_x0000_t32" coordsize="21600,21600" o:spt="32" o:oned="t" path="m,l21600,21600e" filled="f">
            <v:path arrowok="t" fillok="f" o:connecttype="none"/>
            <o:lock v:ext="edit" shapetype="t"/>
          </v:shapetype>
          <v:shape id="_x0000_s1035" type="#_x0000_t32" style="position:absolute;left:0;text-align:left;margin-left:352.2pt;margin-top:410.4pt;width:63pt;height:18pt;flip:x y;z-index:251668480" o:connectortype="straight">
            <v:stroke endarrow="block"/>
          </v:shape>
        </w:pict>
      </w:r>
      <w:r>
        <w:rPr>
          <w:noProof/>
          <w:lang w:bidi="he-IL"/>
        </w:rPr>
        <w:pict>
          <v:shape id="_x0000_s1033" type="#_x0000_t32" style="position:absolute;left:0;text-align:left;margin-left:212.4pt;margin-top:30.1pt;width:0;height:102pt;flip:y;z-index:251665408" o:connectortype="straight">
            <v:stroke endarrow="block"/>
          </v:shape>
        </w:pict>
      </w:r>
      <w:r>
        <w:rPr>
          <w:noProof/>
          <w:lang w:bidi="he-IL"/>
        </w:rPr>
        <w:pict>
          <v:shape id="_x0000_s1032" type="#_x0000_t32" style="position:absolute;left:0;text-align:left;margin-left:201.6pt;margin-top:30.1pt;width:0;height:102pt;z-index:251664384" o:connectortype="straight">
            <v:stroke endarrow="block"/>
          </v:shape>
        </w:pict>
      </w:r>
      <w:r>
        <w:rPr>
          <w:noProof/>
          <w:lang w:bidi="he-IL"/>
        </w:rPr>
        <w:pict>
          <v:shape id="_x0000_s1031" type="#_x0000_t32" style="position:absolute;left:0;text-align:left;margin-left:125.4pt;margin-top:132.1pt;width:12.6pt;height:247.8pt;flip:x y;z-index:251663360" o:connectortype="straight">
            <v:stroke endarrow="block"/>
          </v:shape>
        </w:pict>
      </w:r>
      <w:r>
        <w:rPr>
          <w:noProof/>
          <w:lang w:bidi="he-IL"/>
        </w:rPr>
        <w:pict>
          <v:shape id="_x0000_s1030" type="#_x0000_t32" style="position:absolute;left:0;text-align:left;margin-left:72.6pt;margin-top:151.9pt;width:259.2pt;height:228pt;flip:y;z-index:251662336" o:connectortype="straight">
            <v:stroke endarrow="block"/>
          </v:shape>
        </w:pict>
      </w:r>
      <w:r>
        <w:rPr>
          <w:noProof/>
          <w:lang w:bidi="he-IL"/>
        </w:rPr>
        <w:pict>
          <v:rect id="_x0000_s1028" style="position:absolute;left:0;text-align:left;margin-left:54pt;margin-top:379.9pt;width:291.6pt;height:34.8pt;z-index:251660288" filled="f" fillcolor="#c0504d [3205]" strokecolor="#c00000" strokeweight="1pt">
            <v:shadow on="t" type="perspective" color="#622423 [1605]" opacity=".5" offset="1pt" offset2="-1pt"/>
          </v:rect>
        </w:pict>
      </w:r>
      <w:r>
        <w:rPr>
          <w:noProof/>
          <w:lang w:bidi="he-IL"/>
        </w:rPr>
        <w:pict>
          <v:rect id="_x0000_s1027" style="position:absolute;left:0;text-align:left;margin-left:289.8pt;margin-top:132.1pt;width:65.4pt;height:25.2pt;z-index:251659264" filled="f" fillcolor="#c0504d [3205]" strokecolor="#c00000" strokeweight="1pt">
            <v:shadow on="t" type="perspective" color="#622423 [1605]" opacity=".5" offset="1pt" offset2="-1pt"/>
          </v:rect>
        </w:pict>
      </w:r>
      <w:r>
        <w:rPr>
          <w:noProof/>
          <w:lang w:bidi="he-IL"/>
        </w:rPr>
        <w:pict>
          <v:rect id="_x0000_s1026" style="position:absolute;left:0;text-align:left;margin-left:79.8pt;margin-top:111.1pt;width:65.4pt;height:25.2pt;z-index:251658240" filled="f" fillcolor="#c0504d [3205]" strokecolor="#c00000" strokeweight="1pt">
            <v:shadow on="t" type="perspective" color="#622423 [1605]" opacity=".5" offset="1pt" offset2="-1pt"/>
          </v:rect>
        </w:pict>
      </w:r>
      <w:r w:rsidR="00414B1D">
        <w:rPr>
          <w:noProof/>
          <w:lang w:bidi="he-IL"/>
        </w:rPr>
        <w:drawing>
          <wp:inline distT="0" distB="0" distL="0" distR="0">
            <wp:extent cx="4559081" cy="5288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56482" cy="5285265"/>
                    </a:xfrm>
                    <a:prstGeom prst="rect">
                      <a:avLst/>
                    </a:prstGeom>
                    <a:noFill/>
                    <a:ln w="9525">
                      <a:noFill/>
                      <a:miter lim="800000"/>
                      <a:headEnd/>
                      <a:tailEnd/>
                    </a:ln>
                  </pic:spPr>
                </pic:pic>
              </a:graphicData>
            </a:graphic>
          </wp:inline>
        </w:drawing>
      </w:r>
    </w:p>
    <w:p w:rsidR="00414B1D" w:rsidRDefault="00471310" w:rsidP="009C2696">
      <w:pPr>
        <w:jc w:val="both"/>
      </w:pPr>
      <w:r>
        <w:rPr>
          <w:noProof/>
          <w:lang w:bidi="he-IL"/>
        </w:rPr>
        <w:pict>
          <v:rect id="_x0000_s1029" style="position:absolute;left:0;text-align:left;margin-left:59.4pt;margin-top:-417pt;width:286.2pt;height:25.2pt;z-index:251661312" filled="f" fillcolor="#c0504d [3205]" strokecolor="#c00000" strokeweight="1pt">
            <v:shadow on="t" type="perspective" color="#622423 [1605]" opacity=".5" offset="1pt" offset2="-1pt"/>
          </v:rect>
        </w:pict>
      </w:r>
    </w:p>
    <w:p w:rsidR="00102D4C" w:rsidRDefault="009E20A0" w:rsidP="009C2696">
      <w:pPr>
        <w:jc w:val="both"/>
      </w:pPr>
      <w:r>
        <w:t xml:space="preserve">     </w:t>
      </w:r>
      <w:r w:rsidR="007222AA">
        <w:t xml:space="preserve">Interestingly Parashat Ha’azinu begins </w:t>
      </w:r>
      <w:r w:rsidR="00FC0291">
        <w:t xml:space="preserve">by Moshe calling Shamayim (Heavens) and Aretz (Land) treating them as actual witnesses who will enforce the covenant (See </w:t>
      </w:r>
      <w:r w:rsidR="00FC0291" w:rsidRPr="00FC0291">
        <w:rPr>
          <w:i/>
          <w:iCs/>
          <w:color w:val="C00000"/>
        </w:rPr>
        <w:t>Devarim / Deuteronomy 32:1</w:t>
      </w:r>
      <w:r w:rsidR="00FC0291">
        <w:t xml:space="preserve">).  </w:t>
      </w:r>
      <w:r w:rsidR="00696A44">
        <w:t xml:space="preserve">The implication is that someone </w:t>
      </w:r>
      <w:r w:rsidR="009C2696">
        <w:t>will</w:t>
      </w:r>
      <w:r w:rsidR="00696A44">
        <w:t xml:space="preserve"> always be watching should </w:t>
      </w:r>
      <w:r w:rsidR="009C2696">
        <w:t>Beni Yisrael</w:t>
      </w:r>
      <w:r w:rsidR="00696A44">
        <w:t xml:space="preserve"> break the covenant</w:t>
      </w:r>
      <w:r w:rsidR="009C2696">
        <w:t xml:space="preserve"> including G-d</w:t>
      </w:r>
      <w:r w:rsidR="00696A44">
        <w:t xml:space="preserve">.  </w:t>
      </w:r>
      <w:r w:rsidR="009C2696">
        <w:t>While reading these verses it seems in the midst of blessing, Beni Yisrael may take the mercy of G-d for granted.</w:t>
      </w:r>
    </w:p>
    <w:p w:rsidR="00102D4C" w:rsidRDefault="00102D4C" w:rsidP="00573CC3">
      <w:pPr>
        <w:jc w:val="both"/>
      </w:pPr>
    </w:p>
    <w:p w:rsidR="009E20A0" w:rsidRPr="00102D4C" w:rsidRDefault="00102D4C" w:rsidP="00102D4C">
      <w:pPr>
        <w:jc w:val="center"/>
        <w:rPr>
          <w:b/>
          <w:bCs/>
          <w:sz w:val="28"/>
          <w:szCs w:val="28"/>
        </w:rPr>
      </w:pPr>
      <w:r w:rsidRPr="00102D4C">
        <w:rPr>
          <w:b/>
          <w:bCs/>
          <w:sz w:val="28"/>
          <w:szCs w:val="28"/>
        </w:rPr>
        <w:lastRenderedPageBreak/>
        <w:t>In this time of personal reflection have you considered though people don’t s</w:t>
      </w:r>
      <w:r w:rsidR="009C2696">
        <w:rPr>
          <w:b/>
          <w:bCs/>
          <w:sz w:val="28"/>
          <w:szCs w:val="28"/>
        </w:rPr>
        <w:t>ee your heart G-d does and knows your deepest secrets!</w:t>
      </w:r>
    </w:p>
    <w:p w:rsidR="009E20A0" w:rsidRDefault="009E20A0" w:rsidP="00573CC3">
      <w:pPr>
        <w:jc w:val="both"/>
      </w:pPr>
    </w:p>
    <w:p w:rsidR="009E20A0" w:rsidRDefault="00102D4C" w:rsidP="00AD3860">
      <w:pPr>
        <w:jc w:val="both"/>
      </w:pPr>
      <w:r>
        <w:t xml:space="preserve">     </w:t>
      </w:r>
      <w:r w:rsidR="00F53375">
        <w:t>Today, just like Beni Yisrael, we should ask ourselves:</w:t>
      </w:r>
      <w:r w:rsidR="00D409F6">
        <w:t xml:space="preserve"> “Do I take for granted the mercy of G-d?”  As believers we </w:t>
      </w:r>
      <w:r w:rsidR="00F53375">
        <w:t>need</w:t>
      </w:r>
      <w:r w:rsidR="00D409F6">
        <w:t xml:space="preserve"> to look really hard at our hearts </w:t>
      </w:r>
      <w:r w:rsidR="00E64EEE">
        <w:t>and examine ourselves for religious hypocrisy.</w:t>
      </w:r>
      <w:r w:rsidR="00D409F6">
        <w:t xml:space="preserve">  </w:t>
      </w:r>
      <w:r w:rsidR="003F3CCB">
        <w:t>Why … b</w:t>
      </w:r>
      <w:r w:rsidR="00E64EEE">
        <w:t>ecause</w:t>
      </w:r>
      <w:r w:rsidR="00D409F6">
        <w:t xml:space="preserve">, our </w:t>
      </w:r>
      <w:r w:rsidR="00D409F6" w:rsidRPr="00D409F6">
        <w:t>religious devotion is worthl</w:t>
      </w:r>
      <w:r w:rsidR="00D409F6">
        <w:t xml:space="preserve">ess if our hearts are not right.  </w:t>
      </w:r>
      <w:r w:rsidR="003F3CCB">
        <w:t>Does your life</w:t>
      </w:r>
      <w:r w:rsidR="00D409F6">
        <w:t xml:space="preserve"> demonstrate that </w:t>
      </w:r>
      <w:r w:rsidR="00AD3860">
        <w:t>you</w:t>
      </w:r>
      <w:r w:rsidR="00D409F6">
        <w:t xml:space="preserve"> are</w:t>
      </w:r>
      <w:r w:rsidR="00AD3860">
        <w:t xml:space="preserve"> a member</w:t>
      </w:r>
      <w:r w:rsidR="00D409F6">
        <w:t xml:space="preserve"> of His holy kingdom?  </w:t>
      </w:r>
    </w:p>
    <w:p w:rsidR="009E20A0" w:rsidRDefault="00957261" w:rsidP="00573CC3">
      <w:pPr>
        <w:jc w:val="both"/>
      </w:pPr>
      <w:r>
        <w:t xml:space="preserve">     Reading further in the text Moshe Rabbeinu hit the </w:t>
      </w:r>
      <w:r w:rsidR="003F3CCB">
        <w:t>“</w:t>
      </w:r>
      <w:r>
        <w:t>nail on the head</w:t>
      </w:r>
      <w:r w:rsidR="003F3CCB">
        <w:t>”</w:t>
      </w:r>
      <w:r>
        <w:t xml:space="preserve"> in </w:t>
      </w:r>
      <w:r w:rsidRPr="00957261">
        <w:rPr>
          <w:i/>
          <w:iCs/>
          <w:color w:val="C00000"/>
        </w:rPr>
        <w:t>32:5-6</w:t>
      </w:r>
      <w:r>
        <w:t xml:space="preserve">.  </w:t>
      </w:r>
    </w:p>
    <w:p w:rsidR="009E20A0" w:rsidRDefault="009E20A0" w:rsidP="00573CC3">
      <w:pPr>
        <w:jc w:val="both"/>
      </w:pPr>
    </w:p>
    <w:p w:rsidR="00E71F89" w:rsidRPr="00E71F89" w:rsidRDefault="00E71F89" w:rsidP="00E71F89">
      <w:pPr>
        <w:ind w:left="720"/>
        <w:jc w:val="both"/>
        <w:rPr>
          <w:b/>
          <w:bCs/>
          <w:i/>
          <w:iCs/>
          <w:color w:val="C00000"/>
        </w:rPr>
      </w:pPr>
      <w:r w:rsidRPr="00E71F89">
        <w:rPr>
          <w:b/>
          <w:bCs/>
          <w:i/>
          <w:iCs/>
          <w:color w:val="C00000"/>
        </w:rPr>
        <w:t>Devarim / Deuteronomy 32:5-6</w:t>
      </w:r>
    </w:p>
    <w:p w:rsidR="009E20A0" w:rsidRPr="00E71F89" w:rsidRDefault="00E71F89" w:rsidP="00034589">
      <w:pPr>
        <w:ind w:left="720"/>
        <w:jc w:val="both"/>
        <w:rPr>
          <w:i/>
          <w:iCs/>
          <w:color w:val="C00000"/>
        </w:rPr>
      </w:pPr>
      <w:r w:rsidRPr="00E71F89">
        <w:rPr>
          <w:i/>
          <w:iCs/>
          <w:color w:val="C00000"/>
        </w:rPr>
        <w:t xml:space="preserve">32:5 ‘They have acted corruptly toward Him, They are not His children, because of their defect; But are a perverse and crooked generation.  32:6 ‘Do you thus repay the Lord, O foolish and unwise people? Is not He your Father who has bought you? He has made you and established you. </w:t>
      </w:r>
      <w:r w:rsidR="00034589">
        <w:rPr>
          <w:i/>
          <w:iCs/>
          <w:color w:val="C00000"/>
        </w:rPr>
        <w:t>(NASB)</w:t>
      </w:r>
    </w:p>
    <w:p w:rsidR="00E71F89" w:rsidRDefault="00E71F89" w:rsidP="00573CC3">
      <w:pPr>
        <w:jc w:val="both"/>
      </w:pPr>
    </w:p>
    <w:p w:rsidR="00B135BA" w:rsidRDefault="00034589" w:rsidP="00B135BA">
      <w:pPr>
        <w:jc w:val="both"/>
        <w:rPr>
          <w:lang w:bidi="he-IL"/>
        </w:rPr>
      </w:pPr>
      <w:r>
        <w:t xml:space="preserve">     </w:t>
      </w:r>
      <w:r w:rsidR="00B135BA">
        <w:t>In v</w:t>
      </w:r>
      <w:r>
        <w:t>erse 5</w:t>
      </w:r>
      <w:r w:rsidR="00F5563B">
        <w:t>, Moshe</w:t>
      </w:r>
      <w:r>
        <w:t xml:space="preserve"> makes a</w:t>
      </w:r>
      <w:r w:rsidR="00F5563B">
        <w:t>n</w:t>
      </w:r>
      <w:r>
        <w:t xml:space="preserve"> accusation </w:t>
      </w:r>
      <w:r w:rsidR="00F5563B">
        <w:t>saying you</w:t>
      </w:r>
      <w:r>
        <w:t xml:space="preserve"> are a perverse and crooked generation.  Interestingly the </w:t>
      </w:r>
      <w:r w:rsidRPr="00034589">
        <w:rPr>
          <w:rFonts w:hint="cs"/>
          <w:b/>
          <w:bCs/>
          <w:sz w:val="32"/>
          <w:szCs w:val="32"/>
          <w:rtl/>
          <w:lang w:bidi="he-IL"/>
        </w:rPr>
        <w:t>פ</w:t>
      </w:r>
      <w:r>
        <w:rPr>
          <w:lang w:bidi="he-IL"/>
        </w:rPr>
        <w:t xml:space="preserve"> is enlarged </w:t>
      </w:r>
      <w:r w:rsidR="00F5563B">
        <w:rPr>
          <w:lang w:bidi="he-IL"/>
        </w:rPr>
        <w:t xml:space="preserve">providing some emphasis on the word </w:t>
      </w:r>
      <w:r w:rsidR="00C703D4" w:rsidRPr="00F5563B">
        <w:rPr>
          <w:rFonts w:hint="cs"/>
          <w:sz w:val="28"/>
          <w:szCs w:val="28"/>
          <w:rtl/>
          <w:lang w:bidi="he-IL"/>
        </w:rPr>
        <w:t>פתלתל</w:t>
      </w:r>
      <w:r w:rsidR="00C703D4">
        <w:rPr>
          <w:lang w:bidi="he-IL"/>
        </w:rPr>
        <w:t xml:space="preserve"> </w:t>
      </w:r>
      <w:r w:rsidR="00F5563B">
        <w:rPr>
          <w:lang w:bidi="he-IL"/>
        </w:rPr>
        <w:t>means “</w:t>
      </w:r>
      <w:r w:rsidR="00C703D4">
        <w:rPr>
          <w:lang w:bidi="he-IL"/>
        </w:rPr>
        <w:t>twisted</w:t>
      </w:r>
      <w:r w:rsidR="00F5563B">
        <w:rPr>
          <w:lang w:bidi="he-IL"/>
        </w:rPr>
        <w:t xml:space="preserve">” which the NASB chose to translate as “crooked.”  </w:t>
      </w:r>
      <w:r w:rsidR="00F5563B" w:rsidRPr="00F5563B">
        <w:rPr>
          <w:rFonts w:hint="cs"/>
          <w:sz w:val="28"/>
          <w:szCs w:val="28"/>
          <w:rtl/>
          <w:lang w:bidi="he-IL"/>
        </w:rPr>
        <w:t>פתלתל</w:t>
      </w:r>
      <w:r w:rsidR="00C703D4">
        <w:rPr>
          <w:lang w:bidi="he-IL"/>
        </w:rPr>
        <w:t xml:space="preserve"> is among the </w:t>
      </w:r>
      <w:r w:rsidR="00D620C8">
        <w:rPr>
          <w:lang w:bidi="he-IL"/>
        </w:rPr>
        <w:t>“</w:t>
      </w:r>
      <w:r w:rsidR="00C703D4">
        <w:rPr>
          <w:lang w:bidi="he-IL"/>
        </w:rPr>
        <w:t>doubled root-letter</w:t>
      </w:r>
      <w:r w:rsidR="00D620C8">
        <w:rPr>
          <w:lang w:bidi="he-IL"/>
        </w:rPr>
        <w:t>”</w:t>
      </w:r>
      <w:r w:rsidR="00C703D4">
        <w:rPr>
          <w:lang w:bidi="he-IL"/>
        </w:rPr>
        <w:t xml:space="preserve"> words in which the last two letters of the root are repeated.  </w:t>
      </w:r>
      <w:r w:rsidR="00D67BFF">
        <w:rPr>
          <w:lang w:bidi="he-IL"/>
        </w:rPr>
        <w:t xml:space="preserve">It appears the doubling of the Hebrew letters is done so for emphasis in the sense that the root word is </w:t>
      </w:r>
      <w:r w:rsidR="00D67BFF" w:rsidRPr="00111BAC">
        <w:rPr>
          <w:rFonts w:hint="cs"/>
          <w:sz w:val="28"/>
          <w:szCs w:val="28"/>
          <w:rtl/>
          <w:lang w:val="en-AU" w:bidi="he-IL"/>
        </w:rPr>
        <w:t>פתל</w:t>
      </w:r>
      <w:r w:rsidR="00D67BFF">
        <w:rPr>
          <w:lang w:bidi="he-IL"/>
        </w:rPr>
        <w:t xml:space="preserve"> meaning “to twist” and </w:t>
      </w:r>
      <w:r w:rsidR="00D67BFF" w:rsidRPr="00111BAC">
        <w:rPr>
          <w:rFonts w:hint="cs"/>
          <w:sz w:val="28"/>
          <w:szCs w:val="28"/>
          <w:rtl/>
          <w:lang w:val="en-AU" w:bidi="he-IL"/>
        </w:rPr>
        <w:t>פתלתול</w:t>
      </w:r>
      <w:r w:rsidR="00D67BFF">
        <w:rPr>
          <w:lang w:bidi="he-IL"/>
        </w:rPr>
        <w:t xml:space="preserve"> meaning “twisted.”  The emphasis may mean “you are twisters” or “you are perverters” which is an interesting and serious accusation made by Moshe to the people.  </w:t>
      </w:r>
      <w:r w:rsidR="00B903A0">
        <w:rPr>
          <w:lang w:bidi="he-IL"/>
        </w:rPr>
        <w:t>I feel this is inter</w:t>
      </w:r>
      <w:r w:rsidR="008501D2">
        <w:rPr>
          <w:lang w:bidi="he-IL"/>
        </w:rPr>
        <w:t>esting because it appears to characterize the hearts of the people.</w:t>
      </w:r>
    </w:p>
    <w:p w:rsidR="00111BAC" w:rsidRDefault="00111BAC" w:rsidP="00B135BA">
      <w:pPr>
        <w:jc w:val="both"/>
        <w:rPr>
          <w:lang w:bidi="he-IL"/>
        </w:rPr>
      </w:pPr>
    </w:p>
    <w:p w:rsidR="00D67BFF" w:rsidRDefault="00B135BA" w:rsidP="00111BAC">
      <w:pPr>
        <w:jc w:val="both"/>
      </w:pPr>
      <w:r>
        <w:rPr>
          <w:lang w:bidi="he-IL"/>
        </w:rPr>
        <w:t xml:space="preserve">     Next I would like to look at Rabbi Shlomo ben Yitzchak’s </w:t>
      </w:r>
      <w:r w:rsidRPr="00B135BA">
        <w:rPr>
          <w:lang w:bidi="he-IL"/>
        </w:rPr>
        <w:t>(</w:t>
      </w:r>
      <w:r w:rsidRPr="00B135BA">
        <w:rPr>
          <w:sz w:val="28"/>
          <w:szCs w:val="28"/>
          <w:rtl/>
        </w:rPr>
        <w:t>‏</w:t>
      </w:r>
      <w:r w:rsidRPr="00B135BA">
        <w:rPr>
          <w:sz w:val="28"/>
          <w:szCs w:val="28"/>
          <w:rtl/>
          <w:lang w:bidi="he-IL"/>
        </w:rPr>
        <w:t>רש</w:t>
      </w:r>
      <w:r w:rsidRPr="00B135BA">
        <w:rPr>
          <w:sz w:val="28"/>
          <w:szCs w:val="28"/>
          <w:rtl/>
        </w:rPr>
        <w:t>"</w:t>
      </w:r>
      <w:r w:rsidRPr="00B135BA">
        <w:rPr>
          <w:sz w:val="28"/>
          <w:szCs w:val="28"/>
          <w:rtl/>
          <w:lang w:bidi="he-IL"/>
        </w:rPr>
        <w:t>י</w:t>
      </w:r>
      <w:r w:rsidRPr="00B135BA">
        <w:rPr>
          <w:sz w:val="28"/>
          <w:szCs w:val="28"/>
          <w:cs/>
        </w:rPr>
        <w:t>‎</w:t>
      </w:r>
      <w:r w:rsidRPr="00B135BA">
        <w:rPr>
          <w:lang w:bidi="he-IL"/>
        </w:rPr>
        <w:t>)</w:t>
      </w:r>
      <w:r>
        <w:rPr>
          <w:lang w:bidi="he-IL"/>
        </w:rPr>
        <w:t xml:space="preserve"> commentary on these verses.  Sometimes Rashi presents an interesting perspective on the basic meaning of the text.  So, i</w:t>
      </w:r>
      <w:r w:rsidR="00D67BFF">
        <w:rPr>
          <w:lang w:bidi="he-IL"/>
        </w:rPr>
        <w:t xml:space="preserve">t might be instructive to see </w:t>
      </w:r>
      <w:r>
        <w:rPr>
          <w:lang w:bidi="he-IL"/>
        </w:rPr>
        <w:t xml:space="preserve">also </w:t>
      </w:r>
      <w:r w:rsidR="00D67BFF">
        <w:rPr>
          <w:lang w:bidi="he-IL"/>
        </w:rPr>
        <w:t>what Rashi has to say on th</w:t>
      </w:r>
      <w:r>
        <w:rPr>
          <w:lang w:bidi="he-IL"/>
        </w:rPr>
        <w:t>ese</w:t>
      </w:r>
      <w:r w:rsidR="00D67BFF">
        <w:rPr>
          <w:lang w:bidi="he-IL"/>
        </w:rPr>
        <w:t xml:space="preserve"> verse</w:t>
      </w:r>
      <w:r>
        <w:rPr>
          <w:lang w:bidi="he-IL"/>
        </w:rPr>
        <w:t>s</w:t>
      </w:r>
      <w:r w:rsidR="00D67BFF">
        <w:rPr>
          <w:lang w:bidi="he-IL"/>
        </w:rPr>
        <w:t>.</w:t>
      </w: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8501D2" w:rsidRDefault="008501D2" w:rsidP="00020518">
      <w:pPr>
        <w:jc w:val="both"/>
        <w:rPr>
          <w:lang w:bidi="he-IL"/>
        </w:rPr>
      </w:pPr>
    </w:p>
    <w:p w:rsidR="00C703D4" w:rsidRPr="00D67BFF" w:rsidRDefault="00D67BFF" w:rsidP="00C703D4">
      <w:pPr>
        <w:jc w:val="both"/>
        <w:rPr>
          <w:b/>
          <w:bCs/>
          <w:sz w:val="28"/>
          <w:szCs w:val="28"/>
          <w:lang w:bidi="he-IL"/>
        </w:rPr>
      </w:pPr>
      <w:r w:rsidRPr="00D67BFF">
        <w:rPr>
          <w:b/>
          <w:bCs/>
          <w:sz w:val="28"/>
          <w:szCs w:val="28"/>
          <w:lang w:bidi="he-IL"/>
        </w:rPr>
        <w:lastRenderedPageBreak/>
        <w:t>Rashi on Devarim 32:5-6</w:t>
      </w:r>
    </w:p>
    <w:p w:rsidR="00C703D4" w:rsidRDefault="00471310" w:rsidP="00C703D4">
      <w:pPr>
        <w:jc w:val="both"/>
        <w:rPr>
          <w:lang w:bidi="he-IL"/>
        </w:rPr>
      </w:pPr>
      <w:r>
        <w:rPr>
          <w:noProof/>
          <w:lang w:bidi="he-IL"/>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9" type="#_x0000_t103" style="position:absolute;left:0;text-align:left;margin-left:405.6pt;margin-top:95.35pt;width:36pt;height:118.2pt;flip:y;z-index:251671552"/>
        </w:pict>
      </w:r>
      <w:r w:rsidR="00C703D4">
        <w:rPr>
          <w:noProof/>
          <w:lang w:bidi="he-IL"/>
        </w:rPr>
        <w:drawing>
          <wp:inline distT="0" distB="0" distL="0" distR="0">
            <wp:extent cx="5029200" cy="197372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9200" cy="1973724"/>
                    </a:xfrm>
                    <a:prstGeom prst="rect">
                      <a:avLst/>
                    </a:prstGeom>
                    <a:noFill/>
                    <a:ln w="9525">
                      <a:noFill/>
                      <a:miter lim="800000"/>
                      <a:headEnd/>
                      <a:tailEnd/>
                    </a:ln>
                  </pic:spPr>
                </pic:pic>
              </a:graphicData>
            </a:graphic>
          </wp:inline>
        </w:drawing>
      </w:r>
    </w:p>
    <w:p w:rsidR="00C703D4" w:rsidRDefault="00C703D4" w:rsidP="00C703D4">
      <w:pPr>
        <w:jc w:val="both"/>
      </w:pPr>
    </w:p>
    <w:p w:rsidR="00C703D4" w:rsidRDefault="00F6076A" w:rsidP="009306E1">
      <w:pPr>
        <w:jc w:val="both"/>
      </w:pPr>
      <w:r>
        <w:t xml:space="preserve">     Interesting</w:t>
      </w:r>
      <w:r w:rsidR="009306E1">
        <w:t xml:space="preserve">ly Rashi </w:t>
      </w:r>
      <w:r>
        <w:t>tie</w:t>
      </w:r>
      <w:r w:rsidR="009306E1">
        <w:t>s</w:t>
      </w:r>
      <w:r>
        <w:t xml:space="preserve"> together these two verses</w:t>
      </w:r>
      <w:r w:rsidR="00136EB0">
        <w:t xml:space="preserve"> by discussing the blemish of his children in that they are </w:t>
      </w:r>
      <w:r w:rsidR="009306E1">
        <w:t xml:space="preserve">a </w:t>
      </w:r>
      <w:r w:rsidR="00136EB0">
        <w:t xml:space="preserve">crooked and twisted generation who bend all that is straight and then asking the question that is posed in verse 6.  </w:t>
      </w:r>
      <w:r w:rsidR="00C703D4">
        <w:t xml:space="preserve">Is it HaShem that you repay </w:t>
      </w:r>
      <w:r w:rsidR="00EC4B49">
        <w:t>this?</w:t>
      </w:r>
      <w:r w:rsidR="00C703D4">
        <w:t xml:space="preserve">  This expresses astonishment.  It is a rhetorical </w:t>
      </w:r>
      <w:r w:rsidR="00A64E78">
        <w:t>question.  The verse means is it</w:t>
      </w:r>
      <w:r w:rsidR="00C703D4">
        <w:t xml:space="preserve"> before Him that you cause anguish?  He who has in His power to take His due from you, and who benefited you with all manner of goodness?  </w:t>
      </w:r>
    </w:p>
    <w:p w:rsidR="008501D2" w:rsidRDefault="00471310" w:rsidP="00893BE4">
      <w:pPr>
        <w:jc w:val="both"/>
        <w:rPr>
          <w:lang w:bidi="he-IL"/>
        </w:rPr>
      </w:pPr>
      <w:r>
        <w:rPr>
          <w:noProof/>
          <w:lang w:eastAsia="zh-TW"/>
        </w:rPr>
        <w:pict>
          <v:shape id="_x0000_s1040" type="#_x0000_t202" style="position:absolute;left:0;text-align:left;margin-left:413.6pt;margin-top:-27pt;width:118.2pt;height:256.35pt;z-index:251673600;mso-height-percent:200;mso-height-percent:200;mso-width-relative:margin;mso-height-relative:margin">
            <v:textbox style="mso-fit-shape-to-text:t">
              <w:txbxContent>
                <w:p w:rsidR="009306E1" w:rsidRPr="009306E1" w:rsidRDefault="009306E1" w:rsidP="009306E1">
                  <w:pPr>
                    <w:jc w:val="both"/>
                    <w:rPr>
                      <w:b/>
                      <w:bCs/>
                    </w:rPr>
                  </w:pPr>
                  <w:r w:rsidRPr="009306E1">
                    <w:rPr>
                      <w:b/>
                      <w:bCs/>
                    </w:rPr>
                    <w:t>Masorah  (</w:t>
                  </w:r>
                  <w:r w:rsidRPr="009306E1">
                    <w:rPr>
                      <w:b/>
                      <w:bCs/>
                      <w:rtl/>
                      <w:lang w:bidi="he-IL"/>
                    </w:rPr>
                    <w:t>מסורה</w:t>
                  </w:r>
                  <w:r w:rsidRPr="009306E1">
                    <w:rPr>
                      <w:b/>
                      <w:bCs/>
                    </w:rPr>
                    <w:t xml:space="preserve">) </w:t>
                  </w:r>
                </w:p>
                <w:p w:rsidR="009306E1" w:rsidRDefault="009306E1" w:rsidP="009306E1">
                  <w:pPr>
                    <w:jc w:val="both"/>
                  </w:pPr>
                  <w:r>
                    <w:t>refers either to the transmission of a religious tradition, or to the tradition itself.  In a broad sense the term can refer to the entire chain of Jewish tradition: In a narrow sense the term refers to the tradition of the Masoretes used in determining the precise text of the Tanach.</w:t>
                  </w:r>
                </w:p>
              </w:txbxContent>
            </v:textbox>
          </v:shape>
        </w:pict>
      </w:r>
      <w:r w:rsidR="00136EB0">
        <w:t xml:space="preserve">     Looking at the text in verse 6, we find the </w:t>
      </w:r>
      <w:r w:rsidR="00136EB0" w:rsidRPr="00136EB0">
        <w:rPr>
          <w:rFonts w:hint="cs"/>
          <w:b/>
          <w:bCs/>
          <w:sz w:val="32"/>
          <w:szCs w:val="32"/>
          <w:rtl/>
          <w:lang w:bidi="he-IL"/>
        </w:rPr>
        <w:t>ה</w:t>
      </w:r>
      <w:r w:rsidR="00136EB0">
        <w:rPr>
          <w:lang w:bidi="he-IL"/>
        </w:rPr>
        <w:t xml:space="preserve"> is enlarged drawing emphasis to verse 6 similarly to that in verse 5.  </w:t>
      </w:r>
      <w:r w:rsidR="00136EB0">
        <w:t>Looking at the Masorah we see there is slight variance between</w:t>
      </w:r>
      <w:r w:rsidR="009306E1">
        <w:t xml:space="preserve"> the</w:t>
      </w:r>
      <w:r w:rsidR="00136EB0">
        <w:t xml:space="preserve"> different traditions</w:t>
      </w:r>
      <w:r w:rsidR="009306E1">
        <w:t xml:space="preserve"> involving this enlarged </w:t>
      </w:r>
      <w:r w:rsidR="009306E1" w:rsidRPr="009306E1">
        <w:rPr>
          <w:rFonts w:hint="cs"/>
          <w:sz w:val="28"/>
          <w:szCs w:val="28"/>
          <w:rtl/>
          <w:lang w:bidi="he-IL"/>
        </w:rPr>
        <w:t>ה</w:t>
      </w:r>
      <w:r w:rsidR="009306E1">
        <w:t>.</w:t>
      </w:r>
      <w:r w:rsidR="00136EB0">
        <w:t xml:space="preserve"> </w:t>
      </w:r>
      <w:r w:rsidR="009306E1">
        <w:t xml:space="preserve">The Masorah says </w:t>
      </w:r>
      <w:r w:rsidR="00136EB0">
        <w:t xml:space="preserve">some </w:t>
      </w:r>
      <w:r w:rsidR="008501D2">
        <w:t xml:space="preserve">traditions </w:t>
      </w:r>
      <w:r w:rsidR="00136EB0">
        <w:t xml:space="preserve">have the word as one </w:t>
      </w:r>
      <w:r w:rsidR="00136EB0" w:rsidRPr="00136EB0">
        <w:t xml:space="preserve">word </w:t>
      </w:r>
      <w:r w:rsidR="00136EB0" w:rsidRPr="00136EB0">
        <w:rPr>
          <w:rFonts w:hint="cs"/>
          <w:sz w:val="28"/>
          <w:szCs w:val="28"/>
          <w:rtl/>
          <w:lang w:val="en-AU" w:bidi="he-IL"/>
        </w:rPr>
        <w:t>הליהוה</w:t>
      </w:r>
      <w:r w:rsidR="00136EB0" w:rsidRPr="00136EB0">
        <w:rPr>
          <w:lang w:val="en-AU" w:bidi="he-IL"/>
        </w:rPr>
        <w:t xml:space="preserve">, the Babylonian tradition separates </w:t>
      </w:r>
      <w:r w:rsidR="00136EB0" w:rsidRPr="00136EB0">
        <w:rPr>
          <w:rFonts w:hint="cs"/>
          <w:sz w:val="28"/>
          <w:szCs w:val="28"/>
          <w:rtl/>
          <w:lang w:val="en-AU" w:bidi="he-IL"/>
        </w:rPr>
        <w:t>הל</w:t>
      </w:r>
      <w:r w:rsidR="00136EB0" w:rsidRPr="00136EB0">
        <w:rPr>
          <w:lang w:bidi="he-IL"/>
        </w:rPr>
        <w:t xml:space="preserve"> from </w:t>
      </w:r>
      <w:r w:rsidR="00136EB0" w:rsidRPr="00136EB0">
        <w:rPr>
          <w:rFonts w:hint="cs"/>
          <w:sz w:val="28"/>
          <w:szCs w:val="28"/>
          <w:rtl/>
          <w:lang w:val="en-AU" w:bidi="he-IL"/>
        </w:rPr>
        <w:t>יהוה</w:t>
      </w:r>
      <w:r w:rsidR="00136EB0" w:rsidRPr="00136EB0">
        <w:rPr>
          <w:lang w:val="en-AU" w:bidi="he-IL"/>
        </w:rPr>
        <w:t xml:space="preserve">, and the Syrian tradition has it as we see it here in the text.  The </w:t>
      </w:r>
      <w:r w:rsidR="00136EB0" w:rsidRPr="00136EB0">
        <w:rPr>
          <w:rFonts w:hint="cs"/>
          <w:sz w:val="28"/>
          <w:szCs w:val="28"/>
          <w:rtl/>
          <w:lang w:val="en-AU" w:bidi="he-IL"/>
        </w:rPr>
        <w:t>ה</w:t>
      </w:r>
      <w:r w:rsidR="00136EB0" w:rsidRPr="00136EB0">
        <w:rPr>
          <w:lang w:bidi="he-IL"/>
        </w:rPr>
        <w:t xml:space="preserve"> introduces a question and is usually vowelized with a chataf patach.  </w:t>
      </w:r>
      <w:r w:rsidR="00136EB0">
        <w:rPr>
          <w:lang w:bidi="he-IL"/>
        </w:rPr>
        <w:t xml:space="preserve">It is suggested that the </w:t>
      </w:r>
      <w:r w:rsidR="00136EB0" w:rsidRPr="00136EB0">
        <w:rPr>
          <w:rFonts w:hint="cs"/>
          <w:sz w:val="28"/>
          <w:szCs w:val="28"/>
          <w:rtl/>
          <w:lang w:val="en-AU" w:bidi="he-IL"/>
        </w:rPr>
        <w:t>ה</w:t>
      </w:r>
      <w:r w:rsidR="00136EB0">
        <w:rPr>
          <w:lang w:bidi="he-IL"/>
        </w:rPr>
        <w:t xml:space="preserve"> introduces a question and this is the traditional translation of the text with a question on how we repay the Lord.  </w:t>
      </w:r>
    </w:p>
    <w:p w:rsidR="00893BE4" w:rsidRPr="00136EB0" w:rsidRDefault="008501D2" w:rsidP="009F770A">
      <w:pPr>
        <w:jc w:val="both"/>
        <w:rPr>
          <w:lang w:bidi="he-IL"/>
        </w:rPr>
      </w:pPr>
      <w:r>
        <w:rPr>
          <w:lang w:bidi="he-IL"/>
        </w:rPr>
        <w:t xml:space="preserve">     </w:t>
      </w:r>
      <w:r w:rsidR="007D2CB9">
        <w:rPr>
          <w:lang w:bidi="he-IL"/>
        </w:rPr>
        <w:t>Rashi follows the Targum Onkelos when he says “</w:t>
      </w:r>
      <w:r w:rsidR="007D2CB9" w:rsidRPr="009306E1">
        <w:rPr>
          <w:color w:val="0070C0"/>
          <w:lang w:bidi="he-IL"/>
        </w:rPr>
        <w:t>is it before Him that you cause anger</w:t>
      </w:r>
      <w:r w:rsidR="009306E1">
        <w:rPr>
          <w:lang w:bidi="he-IL"/>
        </w:rPr>
        <w:t>”</w:t>
      </w:r>
      <w:r w:rsidR="007D2CB9">
        <w:rPr>
          <w:lang w:bidi="he-IL"/>
        </w:rPr>
        <w:t xml:space="preserve"> rather than the more direct translation “</w:t>
      </w:r>
      <w:r w:rsidR="007D2CB9" w:rsidRPr="009306E1">
        <w:rPr>
          <w:color w:val="0070C0"/>
          <w:lang w:bidi="he-IL"/>
        </w:rPr>
        <w:t>do you cause him anger</w:t>
      </w:r>
      <w:r w:rsidR="007D2CB9">
        <w:rPr>
          <w:lang w:bidi="he-IL"/>
        </w:rPr>
        <w:t xml:space="preserve">” to indicate that man brings upon himself this shameful conduct and brings upon himself </w:t>
      </w:r>
      <w:r w:rsidR="00893BE4">
        <w:rPr>
          <w:lang w:bidi="he-IL"/>
        </w:rPr>
        <w:t>G-</w:t>
      </w:r>
      <w:r w:rsidR="007D2CB9">
        <w:rPr>
          <w:lang w:bidi="he-IL"/>
        </w:rPr>
        <w:t xml:space="preserve">d’s anger.  </w:t>
      </w:r>
      <w:r w:rsidR="00893BE4">
        <w:rPr>
          <w:lang w:bidi="he-IL"/>
        </w:rPr>
        <w:t>This shameful conduct is specifically that of disobedience to the Lord.</w:t>
      </w:r>
    </w:p>
    <w:p w:rsidR="00136EB0" w:rsidRPr="00136EB0" w:rsidRDefault="00EB2AE2" w:rsidP="008501D2">
      <w:pPr>
        <w:jc w:val="both"/>
      </w:pPr>
      <w:r>
        <w:t xml:space="preserve">    </w:t>
      </w:r>
      <w:r w:rsidR="00893BE4">
        <w:t>The song in this week’s parsha is wholly about our disobedience verses our obedience before the Lord.  The</w:t>
      </w:r>
      <w:r>
        <w:t xml:space="preserve"> parsha speaks about obedience and what will happen if we fall out of obedience with the Lord.  Moshe </w:t>
      </w:r>
      <w:r w:rsidR="004E0782">
        <w:t>said</w:t>
      </w:r>
      <w:r>
        <w:t xml:space="preserve"> in verse 5 the people are crooked and twisted</w:t>
      </w:r>
      <w:r w:rsidR="004E0782">
        <w:t xml:space="preserve">.  The lewd imaginations of the people deceive them and G-d sees the crooked and twisted imaginations.  Now I don’t know if you have noticed this before but a significant portion of the bible actually addresses this issue.  </w:t>
      </w:r>
      <w:r w:rsidR="008501D2">
        <w:t>This is what is called religious hypocrisy and o</w:t>
      </w:r>
      <w:r w:rsidR="004E0782">
        <w:t xml:space="preserve">ne such example is found in </w:t>
      </w:r>
      <w:r>
        <w:t>Proverbs 21:1-5</w:t>
      </w:r>
      <w:r w:rsidR="004E0782">
        <w:t>:</w:t>
      </w:r>
    </w:p>
    <w:p w:rsidR="00C703D4" w:rsidRDefault="00C703D4" w:rsidP="00C703D4">
      <w:pPr>
        <w:jc w:val="both"/>
        <w:rPr>
          <w:lang w:bidi="he-IL"/>
        </w:rPr>
      </w:pPr>
    </w:p>
    <w:p w:rsidR="00EB2AE2" w:rsidRPr="00EB2AE2" w:rsidRDefault="00EB2AE2" w:rsidP="00EB2AE2">
      <w:pPr>
        <w:ind w:left="720"/>
        <w:jc w:val="both"/>
        <w:rPr>
          <w:b/>
          <w:bCs/>
          <w:i/>
          <w:iCs/>
          <w:color w:val="C00000"/>
        </w:rPr>
      </w:pPr>
      <w:r w:rsidRPr="00EB2AE2">
        <w:rPr>
          <w:b/>
          <w:bCs/>
          <w:i/>
          <w:iCs/>
          <w:color w:val="C00000"/>
        </w:rPr>
        <w:t>Proverbs 21:1-5</w:t>
      </w:r>
    </w:p>
    <w:p w:rsidR="00C703D4" w:rsidRPr="00EB2AE2" w:rsidRDefault="00EB2AE2" w:rsidP="00EB2AE2">
      <w:pPr>
        <w:ind w:left="720"/>
        <w:jc w:val="both"/>
        <w:rPr>
          <w:i/>
          <w:iCs/>
          <w:color w:val="C00000"/>
        </w:rPr>
      </w:pPr>
      <w:r w:rsidRPr="00EB2AE2">
        <w:rPr>
          <w:i/>
          <w:iCs/>
          <w:color w:val="C00000"/>
        </w:rPr>
        <w:t xml:space="preserve">21:1 The king's heart is like channels of water in the hand of the Lord; He turns it wherever He wishes.  21:2 Every man's way is right in his own eyes, But the Lord weighs the hearts.  </w:t>
      </w:r>
      <w:r w:rsidRPr="009A7E78">
        <w:rPr>
          <w:i/>
          <w:iCs/>
          <w:color w:val="C00000"/>
          <w:u w:val="single"/>
        </w:rPr>
        <w:t xml:space="preserve">21:3 To do righteousness and </w:t>
      </w:r>
      <w:r w:rsidRPr="009A7E78">
        <w:rPr>
          <w:i/>
          <w:iCs/>
          <w:color w:val="C00000"/>
          <w:u w:val="single"/>
        </w:rPr>
        <w:lastRenderedPageBreak/>
        <w:t>justice Is desired by the Lord more than sacrifice.</w:t>
      </w:r>
      <w:r w:rsidRPr="00EB2AE2">
        <w:rPr>
          <w:i/>
          <w:iCs/>
          <w:color w:val="C00000"/>
        </w:rPr>
        <w:t xml:space="preserve">  21:4 Haughty eyes and a proud heart, The lamp of the wicked, is sin.  21:5 The plans of the diligent lead surely to advantage, But everyone who is hasty comes surely to poverty. (NASB)</w:t>
      </w:r>
    </w:p>
    <w:p w:rsidR="00C703D4" w:rsidRDefault="00C703D4" w:rsidP="00573CC3">
      <w:pPr>
        <w:jc w:val="both"/>
      </w:pPr>
    </w:p>
    <w:p w:rsidR="00EB2AE2" w:rsidRDefault="00EB2AE2" w:rsidP="008501D2">
      <w:pPr>
        <w:jc w:val="both"/>
      </w:pPr>
      <w:r>
        <w:t xml:space="preserve">     </w:t>
      </w:r>
      <w:r w:rsidR="00A206D7">
        <w:t xml:space="preserve">Here we find a very interesting portion of scripture </w:t>
      </w:r>
      <w:r w:rsidR="008501D2">
        <w:t>which appears to say obediance</w:t>
      </w:r>
      <w:r w:rsidR="00A206D7">
        <w:t xml:space="preserve"> is better than sacrifice.  These passages however do not denigrate/belittle the importance </w:t>
      </w:r>
      <w:r w:rsidR="00B64BA0">
        <w:t>of sacrifice</w:t>
      </w:r>
      <w:r w:rsidR="00A206D7">
        <w:t xml:space="preserve">.  Rather throughout the scriptures HaShem opposes “Religious Hypocrisy” and formal outward observance of religious ritual.  </w:t>
      </w:r>
      <w:r w:rsidR="00B36251">
        <w:t xml:space="preserve">The Lord would rather have our simple obedience than lengthy prayers and costly sacrifices.  If our hearts are not right with Him </w:t>
      </w:r>
      <w:r w:rsidR="008501D2">
        <w:t xml:space="preserve">(i.e. crooked and twisted) </w:t>
      </w:r>
      <w:r w:rsidR="00B36251">
        <w:t>what good is our religious expression?  The Lord prefers that we do what he says rather than sin, repent, and bring sacrifice for our sins.  The fact is however that we do sin and we all need atonement for our sins which is the subject that the scriptures affirm and teaches</w:t>
      </w:r>
      <w:r w:rsidR="00B64BA0">
        <w:t xml:space="preserve"> and Yeshua the Messiah ultimately fulfills</w:t>
      </w:r>
      <w:r w:rsidR="00B36251">
        <w:t xml:space="preserve">.  </w:t>
      </w:r>
    </w:p>
    <w:p w:rsidR="00DB0919" w:rsidRDefault="00A165B9" w:rsidP="00A165B9">
      <w:pPr>
        <w:jc w:val="both"/>
      </w:pPr>
      <w:r>
        <w:t xml:space="preserve">     Now the traditional teaching in Judaism on the purpose of this week’s parsha is to help Beni Yisrael react to situations of national catastrophe.  </w:t>
      </w:r>
      <w:r w:rsidR="00DB0919">
        <w:t xml:space="preserve">It is believed the Goal of Chumash (The Torah) is that we should never need to experience a sequence of events as described in this song.  However the song remains as an eternal reminder for Am Yisrael to remember their covenant and purpose.  As we see here there appears to be a sequence of deeds which lead to remaining in the covenant and thus salvation by G-d.  But looking closer at the text we find that the deeds require our hearts to be correct and not corrupted and twisted.  Interestingly this is the very thing that characterizes the Messianic Jewish faith view of Yeshua (Jesus) death.  A typical misunderstanding of faith in Yeshua was that by simply believing upon the Messiah Yeshua that he died for our sins that he gave himself as a perfect sacrifice on our behalf that now moral living is no longer important.  The typical opinion by non-believers is that the messianic faith is just a religion of creed.  This is not the case.  Messianic Jewish faith is one that is both a creed and also of deed.  Some argue that our emphasis on Yeshua’s sacrificial death completely undercuts and overshadows our emphasis on morality and holiness.  If you ask a orthodox Jew what is the most important thing regarding his faith he will tell you that it is observing the Torah, in other words doing what is just and right like it says in proverbs 21:3.  </w:t>
      </w:r>
    </w:p>
    <w:p w:rsidR="00E31081" w:rsidRDefault="00E31081" w:rsidP="00A165B9">
      <w:pPr>
        <w:jc w:val="both"/>
      </w:pPr>
      <w:r>
        <w:t xml:space="preserve">     Proverbs 21:3 and other scriptures which talk about being just, righteous, offering our lips or praise rather than sacrifice, in each of these instances the Lord is counteracting the attitude of religious hypocrisy that takes refuge in the observance of ceremonies while at the same time one lives in greed, lust, selfishness, hate for others, lies, idolatry, etc.  This verse could just as easily been written to say “to do what is right and just is more acceptable to the Lord than saying your prayers or attending synagogue, giving charity, or studying the Talmud.”  If you study the scriptures closely you will find the prophets spoke loudly against religious hypocrites on the topics of prayer, observance of the Shabbat, the celebration of festivals and holy days along with the offering of sacrifices.  Isaiah 29:13 says since with your mouths they drew near to the Lord but their hearts were far from him.  HaShem despises this type of behavior.  </w:t>
      </w:r>
    </w:p>
    <w:p w:rsidR="00E31081" w:rsidRDefault="00E31081" w:rsidP="00B64BA0">
      <w:pPr>
        <w:jc w:val="both"/>
      </w:pPr>
      <w:r>
        <w:lastRenderedPageBreak/>
        <w:t xml:space="preserve">     Proverbs 15:8 says “The Lord detests the sacrifice of the wicked, but the prayer of the upright pleases him,” do you see the contrast</w:t>
      </w:r>
      <w:r w:rsidR="00B64BA0">
        <w:t xml:space="preserve"> here</w:t>
      </w:r>
      <w:r>
        <w:t xml:space="preserve"> between religious activity and the righteous whose hearts are right before the Lord?  Did you know that there is a </w:t>
      </w:r>
      <w:r w:rsidR="00B64BA0">
        <w:t>rabbinic</w:t>
      </w:r>
      <w:r>
        <w:t xml:space="preserve"> concept </w:t>
      </w:r>
      <w:r w:rsidR="00B64BA0">
        <w:t>on</w:t>
      </w:r>
      <w:r>
        <w:t xml:space="preserve"> </w:t>
      </w:r>
      <w:r w:rsidR="00B64BA0">
        <w:t>repentance, in order for repentance</w:t>
      </w:r>
      <w:r>
        <w:t xml:space="preserve"> to have value it must be sincere?  “He who says, I will repent, I will sin and repent, repen</w:t>
      </w:r>
      <w:r w:rsidR="009E7319">
        <w:t>tance is not vouchsafed</w:t>
      </w:r>
      <w:r w:rsidR="00515CEB">
        <w:t xml:space="preserve"> (granted)</w:t>
      </w:r>
      <w:r w:rsidR="009E7319">
        <w:t xml:space="preserve"> to him</w:t>
      </w:r>
      <w:r>
        <w:t xml:space="preserve"> (see </w:t>
      </w:r>
      <w:r w:rsidRPr="009E7319">
        <w:rPr>
          <w:i/>
          <w:iCs/>
          <w:color w:val="0070C0"/>
        </w:rPr>
        <w:t xml:space="preserve">Yoma </w:t>
      </w:r>
      <w:r w:rsidR="009E7319" w:rsidRPr="009E7319">
        <w:rPr>
          <w:i/>
          <w:iCs/>
          <w:color w:val="0070C0"/>
        </w:rPr>
        <w:t>8:9, note also Pesikta Rabbati 44a</w:t>
      </w:r>
      <w:r w:rsidR="009E7319">
        <w:t xml:space="preserve">).  </w:t>
      </w:r>
      <w:r w:rsidR="005D2727">
        <w:t xml:space="preserve">God prefers that you and I live right rather than lie, cheat, steal, hate, lust and then fast, pray, repent and offer sacrifices.  He prefers obedience.  </w:t>
      </w:r>
    </w:p>
    <w:p w:rsidR="005D2727" w:rsidRDefault="005D2727" w:rsidP="00B027B3">
      <w:pPr>
        <w:jc w:val="both"/>
      </w:pPr>
      <w:r>
        <w:t xml:space="preserve">     G-d prefers obedience rather than sacrifices of any kind just like it says in </w:t>
      </w:r>
      <w:r w:rsidRPr="00B64BA0">
        <w:rPr>
          <w:i/>
          <w:iCs/>
          <w:color w:val="C00000"/>
        </w:rPr>
        <w:t>1 Samuel 15:22-23: “Does the Lord delight in burnt offerings and sacrifices as much as in obeying the voice of the Lord?  To obey is better than sacrifice, and t heed is better than the fat of rams.  For rebellion is like the sin of divination, and arrogance like the evil of idolatry.”</w:t>
      </w:r>
      <w:r>
        <w:t xml:space="preserve">  N</w:t>
      </w:r>
      <w:r w:rsidR="00B027B3">
        <w:t>o</w:t>
      </w:r>
      <w:r>
        <w:t>t</w:t>
      </w:r>
      <w:r w:rsidR="00B027B3">
        <w:t>e</w:t>
      </w:r>
      <w:r>
        <w:t xml:space="preserve"> in the Ketuvei Shelachim (Apostolic Writings) Yeshua teaches the exact same thing.</w:t>
      </w:r>
    </w:p>
    <w:p w:rsidR="00EB2AE2" w:rsidRDefault="00EB2AE2" w:rsidP="00A165B9">
      <w:pPr>
        <w:jc w:val="both"/>
      </w:pPr>
    </w:p>
    <w:p w:rsidR="005D2727" w:rsidRPr="005D2727" w:rsidRDefault="005D2727" w:rsidP="005D2727">
      <w:pPr>
        <w:ind w:left="720"/>
        <w:jc w:val="both"/>
        <w:rPr>
          <w:b/>
          <w:bCs/>
          <w:i/>
          <w:iCs/>
          <w:color w:val="C00000"/>
        </w:rPr>
      </w:pPr>
      <w:r w:rsidRPr="005D2727">
        <w:rPr>
          <w:b/>
          <w:bCs/>
          <w:i/>
          <w:iCs/>
          <w:color w:val="C00000"/>
        </w:rPr>
        <w:t>Mark 12:28-34</w:t>
      </w:r>
    </w:p>
    <w:p w:rsidR="005D2727" w:rsidRPr="005D2727" w:rsidRDefault="005D2727" w:rsidP="005D2727">
      <w:pPr>
        <w:ind w:left="720"/>
        <w:jc w:val="both"/>
        <w:rPr>
          <w:i/>
          <w:iCs/>
          <w:color w:val="C00000"/>
        </w:rPr>
      </w:pPr>
      <w:r w:rsidRPr="005D2727">
        <w:rPr>
          <w:i/>
          <w:iCs/>
          <w:color w:val="C00000"/>
        </w:rPr>
        <w:t>12:28 One of the scribes came and heard them arguing, and recognizing that He had answered them well, asked Him, ‘What commandment is the foremost of all?’  12:29 Jesus answered, ‘The foremost is, 'Hear, O Israel! The Lord our God is one Lord;  12:30 and you shall love the Lord your God with all your heart, and with all your soul, and with all your mind, and with all your strength.'  12:31 ‘The second is this, 'You shall love your neighbor as yourself.' There is no other commandment greater than these.’  12:32 The scribe said to Him, ‘Right, Teacher; You have truly stated that He is One, and there is no one else besides Him;  12:33 and to love Him with all the heart and with all the understanding and with all the strength, and to love one's neighbor as himself, is much more than all burnt offerings and sacrifices.’  12:34 When Jesus saw that he had answered intelligently, He said to him, ‘You are not far from the kingdom of God.’ After that, no one would venture to ask Him any more questions. (NASB)</w:t>
      </w:r>
    </w:p>
    <w:p w:rsidR="00DB0919" w:rsidRDefault="00DB0919" w:rsidP="00A165B9">
      <w:pPr>
        <w:jc w:val="both"/>
      </w:pPr>
    </w:p>
    <w:p w:rsidR="005D2727" w:rsidRPr="005D2727" w:rsidRDefault="005D2727" w:rsidP="005D2727">
      <w:pPr>
        <w:ind w:left="720"/>
        <w:jc w:val="both"/>
        <w:rPr>
          <w:b/>
          <w:bCs/>
          <w:i/>
          <w:iCs/>
          <w:color w:val="C00000"/>
        </w:rPr>
      </w:pPr>
      <w:r w:rsidRPr="005D2727">
        <w:rPr>
          <w:b/>
          <w:bCs/>
          <w:i/>
          <w:iCs/>
          <w:color w:val="C00000"/>
        </w:rPr>
        <w:t>Hebrews 13:15-16</w:t>
      </w:r>
    </w:p>
    <w:p w:rsidR="005D2727" w:rsidRPr="005D2727" w:rsidRDefault="005D2727" w:rsidP="005D2727">
      <w:pPr>
        <w:ind w:left="720"/>
        <w:jc w:val="both"/>
        <w:rPr>
          <w:i/>
          <w:iCs/>
          <w:color w:val="C00000"/>
        </w:rPr>
      </w:pPr>
      <w:r w:rsidRPr="005D2727">
        <w:rPr>
          <w:i/>
          <w:iCs/>
          <w:color w:val="C00000"/>
        </w:rPr>
        <w:t>13:15 Through Him then, let us continually offer up a sacrifice of praise to God, that is, the fruit of lips that give thanks to His name.  13:16 And do not neglect doing good and sharing, for with such sacrifices God is pleased. (NASB)</w:t>
      </w:r>
    </w:p>
    <w:p w:rsidR="00DB0919" w:rsidRDefault="00DB0919" w:rsidP="00A165B9">
      <w:pPr>
        <w:jc w:val="both"/>
      </w:pPr>
    </w:p>
    <w:p w:rsidR="00B521DF" w:rsidRDefault="001E26E6" w:rsidP="00B64BA0">
      <w:pPr>
        <w:jc w:val="both"/>
      </w:pPr>
      <w:r>
        <w:t xml:space="preserve">     </w:t>
      </w:r>
      <w:r w:rsidR="00B521DF">
        <w:t xml:space="preserve">So basically what can we get from this week’s Parsha?  </w:t>
      </w:r>
      <w:r w:rsidR="008C047B">
        <w:t>In this time of year, and in light of the parsha we are dealing with a time of “Teshuva” (repentance and return) as we contemplate a new resolve to not perform bad deeds and the challenge before us to modify the condition of our hearts / minds before the Lord in such a</w:t>
      </w:r>
      <w:r w:rsidR="00B64BA0">
        <w:t xml:space="preserve"> way as to be pleasing to Him.  Ask yourself “am I a religious hypocrite?”  One way to figure out if you are a religious hypocrite is by examining your life along side what scripture says the fruits of a believer should have (are you living the fruits of the spirit).  Let’s see what </w:t>
      </w:r>
      <w:r w:rsidR="00AC2EEA">
        <w:t>the apostle Shaul (Paul) wrote in Galatians.</w:t>
      </w:r>
    </w:p>
    <w:p w:rsidR="008C047B" w:rsidRDefault="008C047B" w:rsidP="00B521DF">
      <w:pPr>
        <w:jc w:val="both"/>
      </w:pPr>
    </w:p>
    <w:p w:rsidR="008C047B" w:rsidRPr="008C047B" w:rsidRDefault="008C047B" w:rsidP="008C047B">
      <w:pPr>
        <w:ind w:left="720"/>
        <w:jc w:val="both"/>
        <w:rPr>
          <w:b/>
          <w:bCs/>
          <w:i/>
          <w:iCs/>
          <w:color w:val="C00000"/>
        </w:rPr>
      </w:pPr>
      <w:r w:rsidRPr="008C047B">
        <w:rPr>
          <w:b/>
          <w:bCs/>
          <w:i/>
          <w:iCs/>
          <w:color w:val="C00000"/>
        </w:rPr>
        <w:lastRenderedPageBreak/>
        <w:t>Galatians 5:19-24</w:t>
      </w:r>
    </w:p>
    <w:p w:rsidR="008C047B" w:rsidRPr="008C047B" w:rsidRDefault="008C047B" w:rsidP="008C047B">
      <w:pPr>
        <w:ind w:left="720"/>
        <w:jc w:val="both"/>
        <w:rPr>
          <w:i/>
          <w:iCs/>
          <w:color w:val="C00000"/>
        </w:rPr>
      </w:pPr>
      <w:r w:rsidRPr="008C047B">
        <w:rPr>
          <w:i/>
          <w:iCs/>
          <w:color w:val="C00000"/>
        </w:rPr>
        <w:t xml:space="preserve">5:19 Now the deeds of the flesh are evident, which are: immorality, impurity, sensuality,  5:20 idolatry, sorcery, enmities, </w:t>
      </w:r>
      <w:r w:rsidRPr="00B64BA0">
        <w:rPr>
          <w:b/>
          <w:bCs/>
          <w:i/>
          <w:iCs/>
          <w:color w:val="C00000"/>
        </w:rPr>
        <w:t>strife</w:t>
      </w:r>
      <w:r w:rsidRPr="008C047B">
        <w:rPr>
          <w:i/>
          <w:iCs/>
          <w:color w:val="C00000"/>
        </w:rPr>
        <w:t xml:space="preserve">, </w:t>
      </w:r>
      <w:r w:rsidRPr="00B64BA0">
        <w:rPr>
          <w:b/>
          <w:bCs/>
          <w:i/>
          <w:iCs/>
          <w:color w:val="C00000"/>
        </w:rPr>
        <w:t>jealousy</w:t>
      </w:r>
      <w:r w:rsidRPr="008C047B">
        <w:rPr>
          <w:i/>
          <w:iCs/>
          <w:color w:val="C00000"/>
        </w:rPr>
        <w:t xml:space="preserve">, </w:t>
      </w:r>
      <w:r w:rsidRPr="00B64BA0">
        <w:rPr>
          <w:b/>
          <w:bCs/>
          <w:i/>
          <w:iCs/>
          <w:color w:val="C00000"/>
        </w:rPr>
        <w:t>outbursts of anger</w:t>
      </w:r>
      <w:r w:rsidRPr="008C047B">
        <w:rPr>
          <w:i/>
          <w:iCs/>
          <w:color w:val="C00000"/>
        </w:rPr>
        <w:t xml:space="preserve">, </w:t>
      </w:r>
      <w:r w:rsidRPr="00B64BA0">
        <w:rPr>
          <w:b/>
          <w:bCs/>
          <w:i/>
          <w:iCs/>
          <w:color w:val="C00000"/>
        </w:rPr>
        <w:t>disputes</w:t>
      </w:r>
      <w:r w:rsidRPr="008C047B">
        <w:rPr>
          <w:i/>
          <w:iCs/>
          <w:color w:val="C00000"/>
        </w:rPr>
        <w:t xml:space="preserve">, dissensions, factions,  5:21 envying, drunkenness, carousing, and things like these, of which I forewarn you, just as I have forewarned you, that those who practice such things will not inherit the kingdom of God.  5:22 </w:t>
      </w:r>
      <w:r w:rsidRPr="00D452A6">
        <w:rPr>
          <w:b/>
          <w:bCs/>
          <w:i/>
          <w:iCs/>
          <w:color w:val="C00000"/>
        </w:rPr>
        <w:t>But the fruit of the Spirit is love, joy, peace, patience, kindness, goodness, faithfulness</w:t>
      </w:r>
      <w:r w:rsidRPr="008C047B">
        <w:rPr>
          <w:i/>
          <w:iCs/>
          <w:color w:val="C00000"/>
        </w:rPr>
        <w:t xml:space="preserve">,  5:23 </w:t>
      </w:r>
      <w:r w:rsidRPr="00D452A6">
        <w:rPr>
          <w:b/>
          <w:bCs/>
          <w:i/>
          <w:iCs/>
          <w:color w:val="C00000"/>
        </w:rPr>
        <w:t>gentleness, self-control</w:t>
      </w:r>
      <w:r w:rsidRPr="008C047B">
        <w:rPr>
          <w:i/>
          <w:iCs/>
          <w:color w:val="C00000"/>
        </w:rPr>
        <w:t>; against such things there is no law.  5:24 Now those who belong to Christ Jesus have crucified the flesh with its passions and desires. (NASB)</w:t>
      </w:r>
    </w:p>
    <w:p w:rsidR="001E26E6" w:rsidRDefault="001E26E6" w:rsidP="003A4FE7">
      <w:pPr>
        <w:jc w:val="both"/>
      </w:pPr>
    </w:p>
    <w:p w:rsidR="00EB2AE2" w:rsidRDefault="00954308" w:rsidP="00F34985">
      <w:pPr>
        <w:jc w:val="both"/>
      </w:pPr>
      <w:r>
        <w:t xml:space="preserve">     </w:t>
      </w:r>
      <w:r w:rsidR="006667AB">
        <w:t>Is your life characterized by strife (conflict</w:t>
      </w:r>
      <w:r w:rsidR="006667AB" w:rsidRPr="006667AB">
        <w:t>, friction, discord, and disagreement</w:t>
      </w:r>
      <w:r w:rsidR="006667AB">
        <w:t xml:space="preserve">), jealousy, and outbursts of anger?  Discontentment and outbursts of anger towards others can be a sign of a serious spiritual condition that needs to be addressed.  Does it matter whether </w:t>
      </w:r>
      <w:r w:rsidR="00F34985">
        <w:t>you</w:t>
      </w:r>
      <w:r w:rsidR="006667AB">
        <w:t xml:space="preserve"> feel </w:t>
      </w:r>
      <w:r w:rsidR="00F34985">
        <w:t>you</w:t>
      </w:r>
      <w:r w:rsidR="006667AB">
        <w:t xml:space="preserve"> have good reason to be angry?  </w:t>
      </w:r>
      <w:r w:rsidR="00F34985">
        <w:t>Have you said: “</w:t>
      </w:r>
      <w:r w:rsidR="006667AB">
        <w:t>This other person place or thing has done something so wrong and this is my righteous anger?</w:t>
      </w:r>
      <w:r w:rsidR="00F34985">
        <w:t>”</w:t>
      </w:r>
      <w:r w:rsidR="006667AB">
        <w:t xml:space="preserve">  </w:t>
      </w:r>
      <w:r w:rsidR="00F34985">
        <w:t xml:space="preserve">Have you used this statement correctly or out of a reason to simply justify your actions?  </w:t>
      </w:r>
    </w:p>
    <w:p w:rsidR="00F34985" w:rsidRDefault="00F34985" w:rsidP="00F34985">
      <w:pPr>
        <w:jc w:val="both"/>
      </w:pPr>
    </w:p>
    <w:p w:rsidR="00F34985" w:rsidRDefault="00F34985" w:rsidP="00F34985">
      <w:pPr>
        <w:jc w:val="both"/>
      </w:pPr>
      <w:r>
        <w:t xml:space="preserve">     I would like to end with what the Apostle Shaul (Paul) said in </w:t>
      </w:r>
      <w:r w:rsidRPr="00F34985">
        <w:rPr>
          <w:i/>
          <w:iCs/>
          <w:color w:val="C00000"/>
        </w:rPr>
        <w:t>Romans 15:1-5</w:t>
      </w:r>
      <w:r>
        <w:t>:</w:t>
      </w:r>
    </w:p>
    <w:p w:rsidR="005D2727" w:rsidRDefault="005D2727" w:rsidP="00573CC3">
      <w:pPr>
        <w:jc w:val="both"/>
      </w:pPr>
    </w:p>
    <w:p w:rsidR="00281324" w:rsidRPr="00281324" w:rsidRDefault="00281324" w:rsidP="00281324">
      <w:pPr>
        <w:ind w:left="720"/>
        <w:jc w:val="both"/>
        <w:rPr>
          <w:b/>
          <w:bCs/>
          <w:i/>
          <w:iCs/>
          <w:color w:val="C00000"/>
        </w:rPr>
      </w:pPr>
      <w:r w:rsidRPr="00281324">
        <w:rPr>
          <w:b/>
          <w:bCs/>
          <w:i/>
          <w:iCs/>
          <w:color w:val="C00000"/>
        </w:rPr>
        <w:t>Romans 15:1-5</w:t>
      </w:r>
    </w:p>
    <w:p w:rsidR="00CE2D1B" w:rsidRPr="00281324" w:rsidRDefault="00281324" w:rsidP="00281324">
      <w:pPr>
        <w:ind w:left="720"/>
        <w:jc w:val="both"/>
        <w:rPr>
          <w:i/>
          <w:iCs/>
          <w:color w:val="C00000"/>
        </w:rPr>
      </w:pPr>
      <w:r w:rsidRPr="00281324">
        <w:rPr>
          <w:i/>
          <w:iCs/>
          <w:color w:val="C00000"/>
        </w:rPr>
        <w:t>15:1 Now we who are strong ought to bear the weaknesses of those without strength and not just please ourselves.  15:2 Each of us is to please his neighbor for his good, to his edification.  15:3 For even Christ did not please Himself; but as it is written, ‘The reproaches of those who reproached You fell on Me.’  15:4 For whatever was written in earlier times was written for our instruction, so that through perseverance and the encouragement of the Scriptures we might have hope.  15:5 Now may the God who gives perseverance and encouragement grant you to be of the same mind with one another according to Christ Jesus, (NASB)</w:t>
      </w:r>
    </w:p>
    <w:p w:rsidR="00A65844" w:rsidRDefault="00A65844" w:rsidP="00573CC3">
      <w:pPr>
        <w:jc w:val="both"/>
      </w:pPr>
    </w:p>
    <w:p w:rsidR="00F34985" w:rsidRDefault="00F34985" w:rsidP="009241F3">
      <w:pPr>
        <w:jc w:val="both"/>
      </w:pPr>
      <w:r>
        <w:t xml:space="preserve">     In </w:t>
      </w:r>
      <w:r w:rsidRPr="00F34985">
        <w:rPr>
          <w:i/>
          <w:color w:val="C00000"/>
        </w:rPr>
        <w:t>Romans 15:4</w:t>
      </w:r>
      <w:r>
        <w:t xml:space="preserve"> it says that whatever was written in earlier times was written for our instruction</w:t>
      </w:r>
      <w:r w:rsidR="009241F3">
        <w:t>, Shaul (Paul) is being very rabbinic here because this sounds very similar to what is taught traditionally in Judaism</w:t>
      </w:r>
      <w:r>
        <w:t xml:space="preserve">.  </w:t>
      </w:r>
      <w:r w:rsidR="009241F3">
        <w:t xml:space="preserve">Sometimes we find parallelisms between what is taught in the Ketuvei Shelachim (Apostolic Writings) and what is taught in Judaism and in </w:t>
      </w:r>
      <w:r w:rsidR="009241F3" w:rsidRPr="009241F3">
        <w:rPr>
          <w:i/>
          <w:iCs/>
          <w:color w:val="C00000"/>
        </w:rPr>
        <w:t>Romans 15:4</w:t>
      </w:r>
      <w:r w:rsidR="009241F3">
        <w:t xml:space="preserve"> this is one such case.  What was written in the past is meant to draw</w:t>
      </w:r>
      <w:r>
        <w:t xml:space="preserve"> our attention to our hearts at an important time of year.  Are our hearts pure before G-d or are they twisted and crooked?  As believers in Yeshua, shouldn’t our hearts be pure?  We need to strive toward that goal</w:t>
      </w:r>
      <w:r w:rsidR="009F770A">
        <w:t>.  Let’s ask the Lord to help us to persevere, and to encourage us to do what is right in His yes in Yeshua the Messiah’s name.</w:t>
      </w:r>
      <w:r w:rsidR="002E6085">
        <w:t xml:space="preserve">  </w:t>
      </w:r>
    </w:p>
    <w:p w:rsidR="002E6085" w:rsidRDefault="002E6085" w:rsidP="009241F3">
      <w:pPr>
        <w:jc w:val="both"/>
      </w:pPr>
    </w:p>
    <w:p w:rsidR="002E6085" w:rsidRDefault="002E6085" w:rsidP="00A35A8C">
      <w:pPr>
        <w:jc w:val="both"/>
      </w:pPr>
      <w:r>
        <w:t xml:space="preserve">     Remember, it is written, that Yeshua said “I will stand at the door of your heart and knock…” (see </w:t>
      </w:r>
      <w:r w:rsidRPr="00A35A8C">
        <w:rPr>
          <w:i/>
          <w:iCs/>
          <w:color w:val="C00000"/>
        </w:rPr>
        <w:t>Luke 11:9-13</w:t>
      </w:r>
      <w:r>
        <w:t xml:space="preserve"> and </w:t>
      </w:r>
      <w:r w:rsidRPr="00A35A8C">
        <w:rPr>
          <w:i/>
          <w:iCs/>
          <w:color w:val="C00000"/>
        </w:rPr>
        <w:t>Revelation 3:20</w:t>
      </w:r>
      <w:r>
        <w:t xml:space="preserve">).  </w:t>
      </w:r>
      <w:r w:rsidR="00A35A8C">
        <w:t>The heart obviously is a key theme in the scriptures.  Yeshua is the way the truth and the life (</w:t>
      </w:r>
      <w:r w:rsidR="00A35A8C" w:rsidRPr="00A35A8C">
        <w:rPr>
          <w:i/>
          <w:iCs/>
          <w:color w:val="C00000"/>
        </w:rPr>
        <w:t>John14:6</w:t>
      </w:r>
      <w:r w:rsidR="00A35A8C">
        <w:t xml:space="preserve">) </w:t>
      </w:r>
      <w:r w:rsidR="00A35A8C">
        <w:lastRenderedPageBreak/>
        <w:t xml:space="preserve">and so if you are having trouble the fruits of the spirit, ask the Lord in Yeshua’s name and He will help you to begin to change your heart and live a life that is pleasing before G-d.  The very first step is to believe upon Yeshua, that his blood was shed for our sins to make atonement for our sins between man and G-d.  Interesting isn’t it how Yom Kippur is a time for national atonement between man and G-d.  If you want atonement today before G-d, </w:t>
      </w:r>
      <w:r w:rsidR="006F00D7">
        <w:t xml:space="preserve">an </w:t>
      </w:r>
      <w:r w:rsidR="00A35A8C">
        <w:t>actual blood atonement you can have it, just say the following prayer with me.</w:t>
      </w:r>
    </w:p>
    <w:p w:rsidR="00A35A8C" w:rsidRDefault="00A35A8C" w:rsidP="00A35A8C">
      <w:pPr>
        <w:jc w:val="both"/>
      </w:pPr>
    </w:p>
    <w:p w:rsidR="00A35A8C" w:rsidRDefault="00A35A8C" w:rsidP="00A35A8C">
      <w:pPr>
        <w:jc w:val="both"/>
      </w:pPr>
      <w:r>
        <w:t>Heavenly Father,</w:t>
      </w:r>
    </w:p>
    <w:p w:rsidR="00A35A8C" w:rsidRDefault="00A35A8C" w:rsidP="00A35A8C">
      <w:pPr>
        <w:jc w:val="both"/>
      </w:pPr>
    </w:p>
    <w:p w:rsidR="00A35A8C" w:rsidRDefault="00A35A8C" w:rsidP="00A35A8C">
      <w:pPr>
        <w:jc w:val="both"/>
      </w:pPr>
      <w:r>
        <w:t xml:space="preserve">I don’t want to rebel against you or continue in any religious hypocrisy, I desire to live a life that is pleasing to you starting today.  </w:t>
      </w:r>
      <w:r>
        <w:t xml:space="preserve">In the past I have </w:t>
      </w:r>
      <w:r>
        <w:t xml:space="preserve">occasionally </w:t>
      </w:r>
      <w:r>
        <w:t xml:space="preserve">chosen the path of rebellion. </w:t>
      </w:r>
      <w:r>
        <w:t xml:space="preserve"> </w:t>
      </w:r>
      <w:r>
        <w:t>I desire to be at peace with you</w:t>
      </w:r>
      <w:r>
        <w:t xml:space="preserve"> </w:t>
      </w:r>
      <w:r>
        <w:t>today Lord; I have come to understand Yeshua was sent to make peace</w:t>
      </w:r>
      <w:r>
        <w:t xml:space="preserve"> </w:t>
      </w:r>
      <w:r>
        <w:t>between us. I believe and trust Yeshua offered his blood to make</w:t>
      </w:r>
      <w:r>
        <w:t xml:space="preserve"> </w:t>
      </w:r>
      <w:r>
        <w:t>atonement for my sins according to your Holy Torah. I ask in Yeshua’s</w:t>
      </w:r>
      <w:r>
        <w:t xml:space="preserve"> </w:t>
      </w:r>
      <w:r>
        <w:t>name please forgive me of my past rebellious behavior and sins. Come</w:t>
      </w:r>
      <w:r>
        <w:t xml:space="preserve"> </w:t>
      </w:r>
      <w:r>
        <w:t>into my life and be Lord and King over all that I do. Thank you for such a</w:t>
      </w:r>
      <w:r>
        <w:t xml:space="preserve"> </w:t>
      </w:r>
      <w:r>
        <w:t>wonderful salvation you have provided for me today in your Messiah Yeshua.</w:t>
      </w:r>
    </w:p>
    <w:p w:rsidR="00A35A8C" w:rsidRDefault="00A35A8C" w:rsidP="00A35A8C">
      <w:pPr>
        <w:jc w:val="both"/>
      </w:pPr>
    </w:p>
    <w:p w:rsidR="00A35A8C" w:rsidRDefault="00A35A8C" w:rsidP="00A35A8C">
      <w:pPr>
        <w:jc w:val="both"/>
      </w:pPr>
      <w:r>
        <w:t>In Yeshua’s name I pray all these things. Amen!</w:t>
      </w:r>
    </w:p>
    <w:p w:rsidR="00A35A8C" w:rsidRDefault="00A35A8C" w:rsidP="00A35A8C">
      <w:pPr>
        <w:jc w:val="both"/>
      </w:pPr>
    </w:p>
    <w:p w:rsidR="00A35A8C" w:rsidRDefault="00A35A8C" w:rsidP="00A35A8C">
      <w:pPr>
        <w:jc w:val="both"/>
      </w:pPr>
      <w:r>
        <w:t>If you have said this prayer praise the Lord you are now a part of a wonderful</w:t>
      </w:r>
      <w:r>
        <w:t xml:space="preserve"> </w:t>
      </w:r>
      <w:r>
        <w:t>family and a child of the Most High God. The next step is to get yourself into a</w:t>
      </w:r>
      <w:r>
        <w:t xml:space="preserve"> </w:t>
      </w:r>
      <w:r>
        <w:t>Messianic congregation near you; I would like to also invite you to come to</w:t>
      </w:r>
      <w:r>
        <w:t xml:space="preserve"> </w:t>
      </w:r>
      <w:hyperlink r:id="rId11" w:history="1">
        <w:r w:rsidRPr="000314F5">
          <w:rPr>
            <w:rStyle w:val="Hyperlink"/>
          </w:rPr>
          <w:t>www.inspeak.com</w:t>
        </w:r>
      </w:hyperlink>
      <w:r>
        <w:t>,</w:t>
      </w:r>
      <w:r>
        <w:t xml:space="preserve"> go to the “Messianic Believers” section, “CTOMC” rooms.</w:t>
      </w:r>
      <w:r>
        <w:t xml:space="preserve">  </w:t>
      </w:r>
      <w:r>
        <w:t>Together we can learn more about our faith in Yeshua</w:t>
      </w:r>
    </w:p>
    <w:p w:rsidR="00F34985" w:rsidRDefault="00F34985" w:rsidP="00A35A8C">
      <w:pPr>
        <w:jc w:val="both"/>
      </w:pPr>
    </w:p>
    <w:p w:rsidR="009241F3" w:rsidRDefault="009241F3"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A35A8C" w:rsidRDefault="00A35A8C" w:rsidP="00573CC3">
      <w:pPr>
        <w:jc w:val="both"/>
      </w:pPr>
    </w:p>
    <w:p w:rsidR="009241F3" w:rsidRDefault="009241F3" w:rsidP="00573CC3">
      <w:pPr>
        <w:jc w:val="both"/>
      </w:pPr>
    </w:p>
    <w:p w:rsidR="009241F3" w:rsidRPr="00600E67" w:rsidRDefault="009241F3" w:rsidP="00573CC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59" w:rsidRDefault="00236759">
      <w:r>
        <w:separator/>
      </w:r>
    </w:p>
  </w:endnote>
  <w:endnote w:type="continuationSeparator" w:id="1">
    <w:p w:rsidR="00236759" w:rsidRDefault="002367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71310"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71310"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6F00D7">
      <w:rPr>
        <w:rStyle w:val="PageNumber"/>
        <w:noProof/>
      </w:rPr>
      <w:t>8</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471310"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59" w:rsidRDefault="00236759">
      <w:r>
        <w:separator/>
      </w:r>
    </w:p>
  </w:footnote>
  <w:footnote w:type="continuationSeparator" w:id="1">
    <w:p w:rsidR="00236759" w:rsidRDefault="00236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6"/>
  </w:num>
  <w:num w:numId="14">
    <w:abstractNumId w:val="29"/>
  </w:num>
  <w:num w:numId="15">
    <w:abstractNumId w:val="23"/>
  </w:num>
  <w:num w:numId="16">
    <w:abstractNumId w:val="11"/>
  </w:num>
  <w:num w:numId="17">
    <w:abstractNumId w:val="21"/>
  </w:num>
  <w:num w:numId="18">
    <w:abstractNumId w:val="24"/>
  </w:num>
  <w:num w:numId="19">
    <w:abstractNumId w:val="20"/>
  </w:num>
  <w:num w:numId="20">
    <w:abstractNumId w:val="28"/>
  </w:num>
  <w:num w:numId="21">
    <w:abstractNumId w:val="19"/>
  </w:num>
  <w:num w:numId="22">
    <w:abstractNumId w:val="14"/>
  </w:num>
  <w:num w:numId="23">
    <w:abstractNumId w:val="33"/>
  </w:num>
  <w:num w:numId="24">
    <w:abstractNumId w:val="25"/>
  </w:num>
  <w:num w:numId="25">
    <w:abstractNumId w:val="12"/>
  </w:num>
  <w:num w:numId="26">
    <w:abstractNumId w:val="30"/>
  </w:num>
  <w:num w:numId="27">
    <w:abstractNumId w:val="26"/>
  </w:num>
  <w:num w:numId="28">
    <w:abstractNumId w:val="10"/>
  </w:num>
  <w:num w:numId="29">
    <w:abstractNumId w:val="27"/>
  </w:num>
  <w:num w:numId="30">
    <w:abstractNumId w:val="35"/>
  </w:num>
  <w:num w:numId="31">
    <w:abstractNumId w:val="34"/>
  </w:num>
  <w:num w:numId="32">
    <w:abstractNumId w:val="31"/>
  </w:num>
  <w:num w:numId="33">
    <w:abstractNumId w:val="32"/>
  </w:num>
  <w:num w:numId="34">
    <w:abstractNumId w:val="13"/>
  </w:num>
  <w:num w:numId="35">
    <w:abstractNumId w:val="22"/>
  </w:num>
  <w:num w:numId="36">
    <w:abstractNumId w:val="36"/>
  </w:num>
  <w:num w:numId="37">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440322"/>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2DDE"/>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5225"/>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9D1"/>
    <w:rsid w:val="000F5EC4"/>
    <w:rsid w:val="000F5FFB"/>
    <w:rsid w:val="000F6A49"/>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1C2"/>
    <w:rsid w:val="00110B97"/>
    <w:rsid w:val="00111485"/>
    <w:rsid w:val="001114CE"/>
    <w:rsid w:val="0011167C"/>
    <w:rsid w:val="001119D6"/>
    <w:rsid w:val="00111BAC"/>
    <w:rsid w:val="0011219F"/>
    <w:rsid w:val="001122BE"/>
    <w:rsid w:val="00112738"/>
    <w:rsid w:val="00112A39"/>
    <w:rsid w:val="00113081"/>
    <w:rsid w:val="00113478"/>
    <w:rsid w:val="001137D9"/>
    <w:rsid w:val="00114329"/>
    <w:rsid w:val="00114553"/>
    <w:rsid w:val="00114682"/>
    <w:rsid w:val="00115798"/>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AE9"/>
    <w:rsid w:val="00121DC0"/>
    <w:rsid w:val="00122010"/>
    <w:rsid w:val="00122058"/>
    <w:rsid w:val="00122558"/>
    <w:rsid w:val="00122D3D"/>
    <w:rsid w:val="001231BB"/>
    <w:rsid w:val="001234A5"/>
    <w:rsid w:val="00123F37"/>
    <w:rsid w:val="00124716"/>
    <w:rsid w:val="001247ED"/>
    <w:rsid w:val="00124AEB"/>
    <w:rsid w:val="00124D0C"/>
    <w:rsid w:val="0012537A"/>
    <w:rsid w:val="0012564E"/>
    <w:rsid w:val="00125E9A"/>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26"/>
    <w:rsid w:val="00151AB5"/>
    <w:rsid w:val="00152CFB"/>
    <w:rsid w:val="00153250"/>
    <w:rsid w:val="00153764"/>
    <w:rsid w:val="00153DD9"/>
    <w:rsid w:val="00154921"/>
    <w:rsid w:val="00154A03"/>
    <w:rsid w:val="00154E5A"/>
    <w:rsid w:val="00154EC8"/>
    <w:rsid w:val="00155224"/>
    <w:rsid w:val="00155A67"/>
    <w:rsid w:val="00155B21"/>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759"/>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3EBE"/>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43A2"/>
    <w:rsid w:val="002E50F1"/>
    <w:rsid w:val="002E565A"/>
    <w:rsid w:val="002E57E7"/>
    <w:rsid w:val="002E5835"/>
    <w:rsid w:val="002E597A"/>
    <w:rsid w:val="002E5A2B"/>
    <w:rsid w:val="002E5E89"/>
    <w:rsid w:val="002E6085"/>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00E"/>
    <w:rsid w:val="002F49F4"/>
    <w:rsid w:val="002F5EDD"/>
    <w:rsid w:val="002F633A"/>
    <w:rsid w:val="002F664E"/>
    <w:rsid w:val="002F6B8F"/>
    <w:rsid w:val="002F6D39"/>
    <w:rsid w:val="002F73C0"/>
    <w:rsid w:val="002F7BA6"/>
    <w:rsid w:val="0030042E"/>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53CD"/>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F8B"/>
    <w:rsid w:val="0034691B"/>
    <w:rsid w:val="003469FA"/>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0CFD"/>
    <w:rsid w:val="0041155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400A6"/>
    <w:rsid w:val="004401BC"/>
    <w:rsid w:val="00440882"/>
    <w:rsid w:val="004414A0"/>
    <w:rsid w:val="004414EB"/>
    <w:rsid w:val="00441936"/>
    <w:rsid w:val="00441C8B"/>
    <w:rsid w:val="00442163"/>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310"/>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668"/>
    <w:rsid w:val="004A4DD3"/>
    <w:rsid w:val="004A4F44"/>
    <w:rsid w:val="004A4FD5"/>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0AB"/>
    <w:rsid w:val="005061CC"/>
    <w:rsid w:val="005063FB"/>
    <w:rsid w:val="005065C3"/>
    <w:rsid w:val="00506BA3"/>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5CEB"/>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F0"/>
    <w:rsid w:val="0056501F"/>
    <w:rsid w:val="00565BAD"/>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157"/>
    <w:rsid w:val="005748F1"/>
    <w:rsid w:val="00574B54"/>
    <w:rsid w:val="00575044"/>
    <w:rsid w:val="005753F2"/>
    <w:rsid w:val="00575F51"/>
    <w:rsid w:val="00576097"/>
    <w:rsid w:val="00576D12"/>
    <w:rsid w:val="00576EF2"/>
    <w:rsid w:val="00576F15"/>
    <w:rsid w:val="00580013"/>
    <w:rsid w:val="0058053D"/>
    <w:rsid w:val="005805D3"/>
    <w:rsid w:val="00580F11"/>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5BE"/>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1236"/>
    <w:rsid w:val="0066244A"/>
    <w:rsid w:val="006624CF"/>
    <w:rsid w:val="006632E7"/>
    <w:rsid w:val="006633C4"/>
    <w:rsid w:val="0066429F"/>
    <w:rsid w:val="00664421"/>
    <w:rsid w:val="00664909"/>
    <w:rsid w:val="006667AB"/>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71C"/>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0D7"/>
    <w:rsid w:val="006F052F"/>
    <w:rsid w:val="006F0A04"/>
    <w:rsid w:val="006F0BDD"/>
    <w:rsid w:val="006F0E7F"/>
    <w:rsid w:val="006F0F25"/>
    <w:rsid w:val="006F14B7"/>
    <w:rsid w:val="006F17A1"/>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2514"/>
    <w:rsid w:val="00702877"/>
    <w:rsid w:val="00702E3F"/>
    <w:rsid w:val="00703C82"/>
    <w:rsid w:val="00704F81"/>
    <w:rsid w:val="007054E6"/>
    <w:rsid w:val="00705567"/>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6EB3"/>
    <w:rsid w:val="007976EA"/>
    <w:rsid w:val="00797B76"/>
    <w:rsid w:val="007A017D"/>
    <w:rsid w:val="007A09B9"/>
    <w:rsid w:val="007A17C6"/>
    <w:rsid w:val="007A183C"/>
    <w:rsid w:val="007A1EB9"/>
    <w:rsid w:val="007A1F05"/>
    <w:rsid w:val="007A1FAB"/>
    <w:rsid w:val="007A2351"/>
    <w:rsid w:val="007A24A9"/>
    <w:rsid w:val="007A2684"/>
    <w:rsid w:val="007A2704"/>
    <w:rsid w:val="007A34FD"/>
    <w:rsid w:val="007A3A7A"/>
    <w:rsid w:val="007A4450"/>
    <w:rsid w:val="007A4E78"/>
    <w:rsid w:val="007A5551"/>
    <w:rsid w:val="007A577A"/>
    <w:rsid w:val="007A5889"/>
    <w:rsid w:val="007A5E95"/>
    <w:rsid w:val="007A5EE4"/>
    <w:rsid w:val="007A5F90"/>
    <w:rsid w:val="007A6177"/>
    <w:rsid w:val="007A631E"/>
    <w:rsid w:val="007A63E3"/>
    <w:rsid w:val="007A6629"/>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E81"/>
    <w:rsid w:val="00805763"/>
    <w:rsid w:val="00805EB5"/>
    <w:rsid w:val="00806177"/>
    <w:rsid w:val="00806272"/>
    <w:rsid w:val="00806418"/>
    <w:rsid w:val="00806CB6"/>
    <w:rsid w:val="00806D71"/>
    <w:rsid w:val="00806FD1"/>
    <w:rsid w:val="008077AF"/>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1D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A4B"/>
    <w:rsid w:val="00875A9C"/>
    <w:rsid w:val="00875B20"/>
    <w:rsid w:val="00875F4E"/>
    <w:rsid w:val="00876058"/>
    <w:rsid w:val="00876517"/>
    <w:rsid w:val="0087747D"/>
    <w:rsid w:val="00880DE6"/>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41EF"/>
    <w:rsid w:val="008F42EC"/>
    <w:rsid w:val="008F4BCF"/>
    <w:rsid w:val="008F5C7B"/>
    <w:rsid w:val="008F651B"/>
    <w:rsid w:val="008F6916"/>
    <w:rsid w:val="008F70FA"/>
    <w:rsid w:val="008F7D4B"/>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1F3"/>
    <w:rsid w:val="0092437A"/>
    <w:rsid w:val="00924B1C"/>
    <w:rsid w:val="0092569A"/>
    <w:rsid w:val="00925E12"/>
    <w:rsid w:val="00926254"/>
    <w:rsid w:val="009267DD"/>
    <w:rsid w:val="00927B74"/>
    <w:rsid w:val="00927EDD"/>
    <w:rsid w:val="009306E1"/>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38"/>
    <w:rsid w:val="00977FFC"/>
    <w:rsid w:val="00980E7A"/>
    <w:rsid w:val="00981E71"/>
    <w:rsid w:val="00981ECA"/>
    <w:rsid w:val="0098205D"/>
    <w:rsid w:val="00982842"/>
    <w:rsid w:val="00982D09"/>
    <w:rsid w:val="00983455"/>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70A"/>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A8C"/>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4E78"/>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860"/>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1442"/>
    <w:rsid w:val="00B01517"/>
    <w:rsid w:val="00B01D89"/>
    <w:rsid w:val="00B027B3"/>
    <w:rsid w:val="00B033FE"/>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6081"/>
    <w:rsid w:val="00B263AA"/>
    <w:rsid w:val="00B26668"/>
    <w:rsid w:val="00B26890"/>
    <w:rsid w:val="00B26F32"/>
    <w:rsid w:val="00B27AF9"/>
    <w:rsid w:val="00B3019D"/>
    <w:rsid w:val="00B30822"/>
    <w:rsid w:val="00B313D3"/>
    <w:rsid w:val="00B3188D"/>
    <w:rsid w:val="00B32013"/>
    <w:rsid w:val="00B3204C"/>
    <w:rsid w:val="00B326B9"/>
    <w:rsid w:val="00B331FA"/>
    <w:rsid w:val="00B33D62"/>
    <w:rsid w:val="00B34690"/>
    <w:rsid w:val="00B350EF"/>
    <w:rsid w:val="00B35590"/>
    <w:rsid w:val="00B356DF"/>
    <w:rsid w:val="00B36251"/>
    <w:rsid w:val="00B3666A"/>
    <w:rsid w:val="00B37FD3"/>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1DF"/>
    <w:rsid w:val="00B52540"/>
    <w:rsid w:val="00B52F50"/>
    <w:rsid w:val="00B540C5"/>
    <w:rsid w:val="00B542AE"/>
    <w:rsid w:val="00B5448C"/>
    <w:rsid w:val="00B544E2"/>
    <w:rsid w:val="00B54AA4"/>
    <w:rsid w:val="00B55491"/>
    <w:rsid w:val="00B556F9"/>
    <w:rsid w:val="00B55735"/>
    <w:rsid w:val="00B5624A"/>
    <w:rsid w:val="00B5732F"/>
    <w:rsid w:val="00B6187C"/>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3A0"/>
    <w:rsid w:val="00B9048D"/>
    <w:rsid w:val="00B90682"/>
    <w:rsid w:val="00B90867"/>
    <w:rsid w:val="00B90894"/>
    <w:rsid w:val="00B912B9"/>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1890"/>
    <w:rsid w:val="00C21931"/>
    <w:rsid w:val="00C22414"/>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604D9"/>
    <w:rsid w:val="00C606A7"/>
    <w:rsid w:val="00C60A90"/>
    <w:rsid w:val="00C611A0"/>
    <w:rsid w:val="00C61273"/>
    <w:rsid w:val="00C625F7"/>
    <w:rsid w:val="00C6290B"/>
    <w:rsid w:val="00C62C51"/>
    <w:rsid w:val="00C636C4"/>
    <w:rsid w:val="00C63781"/>
    <w:rsid w:val="00C63EE9"/>
    <w:rsid w:val="00C65259"/>
    <w:rsid w:val="00C664FD"/>
    <w:rsid w:val="00C66751"/>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4206"/>
    <w:rsid w:val="00D44211"/>
    <w:rsid w:val="00D442CE"/>
    <w:rsid w:val="00D44F9E"/>
    <w:rsid w:val="00D452A6"/>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80649"/>
    <w:rsid w:val="00D81262"/>
    <w:rsid w:val="00D81698"/>
    <w:rsid w:val="00D822FE"/>
    <w:rsid w:val="00D8292E"/>
    <w:rsid w:val="00D829DE"/>
    <w:rsid w:val="00D82DC7"/>
    <w:rsid w:val="00D82EA0"/>
    <w:rsid w:val="00D839A4"/>
    <w:rsid w:val="00D83DD6"/>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BF4"/>
    <w:rsid w:val="00DB5417"/>
    <w:rsid w:val="00DB590B"/>
    <w:rsid w:val="00DB6168"/>
    <w:rsid w:val="00DB69B4"/>
    <w:rsid w:val="00DB6AFB"/>
    <w:rsid w:val="00DB75AD"/>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916"/>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DA6"/>
    <w:rsid w:val="00E55DB8"/>
    <w:rsid w:val="00E55E2B"/>
    <w:rsid w:val="00E56AE1"/>
    <w:rsid w:val="00E56FD2"/>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69F"/>
    <w:rsid w:val="00E71824"/>
    <w:rsid w:val="00E71E09"/>
    <w:rsid w:val="00E71F8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985"/>
    <w:rsid w:val="00F34D27"/>
    <w:rsid w:val="00F34D3C"/>
    <w:rsid w:val="00F34FA1"/>
    <w:rsid w:val="00F3535D"/>
    <w:rsid w:val="00F36230"/>
    <w:rsid w:val="00F36EF6"/>
    <w:rsid w:val="00F37DC0"/>
    <w:rsid w:val="00F4012E"/>
    <w:rsid w:val="00F40319"/>
    <w:rsid w:val="00F407B2"/>
    <w:rsid w:val="00F40AE1"/>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758"/>
    <w:rsid w:val="00F5563B"/>
    <w:rsid w:val="00F557FB"/>
    <w:rsid w:val="00F55914"/>
    <w:rsid w:val="00F6035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291"/>
    <w:rsid w:val="00FC0662"/>
    <w:rsid w:val="00FC0AF6"/>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16C"/>
    <w:rsid w:val="00FE72F2"/>
    <w:rsid w:val="00FE7544"/>
    <w:rsid w:val="00FF11E3"/>
    <w:rsid w:val="00FF1348"/>
    <w:rsid w:val="00FF18EA"/>
    <w:rsid w:val="00FF21D3"/>
    <w:rsid w:val="00FF2A23"/>
    <w:rsid w:val="00FF2B3F"/>
    <w:rsid w:val="00FF2EF1"/>
    <w:rsid w:val="00FF3522"/>
    <w:rsid w:val="00FF3794"/>
    <w:rsid w:val="00FF3DC3"/>
    <w:rsid w:val="00FF3E29"/>
    <w:rsid w:val="00FF51BC"/>
    <w:rsid w:val="00FF5BBE"/>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2"/>
    <o:shapelayout v:ext="edit">
      <o:idmap v:ext="edit" data="1"/>
      <o:rules v:ext="edit">
        <o:r id="V:Rule6" type="connector" idref="#_x0000_s1032"/>
        <o:r id="V:Rule7" type="connector" idref="#_x0000_s1030"/>
        <o:r id="V:Rule8" type="connector" idref="#_x0000_s1031"/>
        <o:r id="V:Rule9" type="connector" idref="#_x0000_s1035"/>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a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19528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16</cp:revision>
  <cp:lastPrinted>2008-10-05T13:15:00Z</cp:lastPrinted>
  <dcterms:created xsi:type="dcterms:W3CDTF">2008-10-04T00:07:00Z</dcterms:created>
  <dcterms:modified xsi:type="dcterms:W3CDTF">2008-10-05T13:49:00Z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